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0D" w:rsidRPr="0018090D" w:rsidRDefault="0018090D" w:rsidP="001809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казённое общеобразовательное учреждение</w:t>
      </w:r>
    </w:p>
    <w:p w:rsidR="0018090D" w:rsidRPr="0018090D" w:rsidRDefault="0018090D" w:rsidP="001809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«Курская  школа для детей с ограниченными возможностями здоровья»</w:t>
      </w: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8090D" w:rsidRPr="0018090D" w:rsidTr="00951D72"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18090D" w:rsidRPr="0018090D" w:rsidTr="00951D72"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18090D" w:rsidRPr="0018090D" w:rsidTr="00951D72"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протокол от 29.08.2024 г.№1</w:t>
            </w:r>
          </w:p>
        </w:tc>
        <w:tc>
          <w:tcPr>
            <w:tcW w:w="4785" w:type="dxa"/>
          </w:tcPr>
          <w:p w:rsidR="0018090D" w:rsidRPr="0018090D" w:rsidRDefault="00951D72" w:rsidP="0095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</w:t>
            </w:r>
            <w:r w:rsidR="0018090D" w:rsidRPr="0018090D">
              <w:rPr>
                <w:rFonts w:ascii="Times New Roman" w:hAnsi="Times New Roman" w:cs="Times New Roman"/>
                <w:sz w:val="24"/>
                <w:szCs w:val="24"/>
              </w:rPr>
              <w:t>.2024 г. № 01-02-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18090D" w:rsidRPr="0018090D" w:rsidTr="00951D72">
        <w:tc>
          <w:tcPr>
            <w:tcW w:w="4785" w:type="dxa"/>
          </w:tcPr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D" w:rsidRPr="0018090D" w:rsidRDefault="0018090D" w:rsidP="0018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8090D" w:rsidRPr="0018090D" w:rsidRDefault="0018090D" w:rsidP="00180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90D" w:rsidRPr="0018090D" w:rsidRDefault="0018090D" w:rsidP="0018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0D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______________П.В. Сеин</w:t>
            </w:r>
          </w:p>
        </w:tc>
      </w:tr>
    </w:tbl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предмета «Математика»</w:t>
      </w:r>
    </w:p>
    <w:p w:rsidR="0018090D" w:rsidRPr="0018090D" w:rsidRDefault="0018090D" w:rsidP="001809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0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</w:t>
      </w:r>
      <w:r w:rsidRPr="001809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ов</w:t>
      </w: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Горбуля И.Г.</w:t>
      </w: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090D" w:rsidRPr="0018090D" w:rsidRDefault="0018090D" w:rsidP="001809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2024</w:t>
      </w:r>
    </w:p>
    <w:p w:rsidR="008A558E" w:rsidRDefault="008A558E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A1" w:rsidRPr="002B491D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0C73" w:rsidRPr="002B491D" w:rsidRDefault="0018090D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090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  учебного предмета «Математика» для детей с умственной отсталостью (интеллектуальными нарушениями), обучающихся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8090D">
        <w:rPr>
          <w:rFonts w:ascii="Times New Roman" w:eastAsia="Calibri" w:hAnsi="Times New Roman" w:cs="Times New Roman"/>
          <w:sz w:val="28"/>
          <w:szCs w:val="28"/>
        </w:rPr>
        <w:t>классах,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Pr="002B491D" w:rsidRDefault="0018090D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1809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  учебного  предмета  «Математика» для обучающихся </w:t>
      </w:r>
      <w:r w:rsidR="00421BCC" w:rsidRPr="00421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Pr="0018090D">
        <w:rPr>
          <w:rFonts w:ascii="Times New Roman" w:eastAsia="Calibri" w:hAnsi="Times New Roman" w:cs="Times New Roman"/>
          <w:sz w:val="28"/>
          <w:szCs w:val="28"/>
          <w:lang w:eastAsia="ru-RU"/>
        </w:rPr>
        <w:t>классов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 федеральной адаптированной основной общеобразовательной программы образования обучающихся с умственной отсталостью (интеллектуаль</w:t>
      </w:r>
      <w:r w:rsidR="00380397">
        <w:rPr>
          <w:rFonts w:ascii="Times New Roman" w:eastAsia="Calibri" w:hAnsi="Times New Roman" w:cs="Times New Roman"/>
          <w:sz w:val="28"/>
          <w:szCs w:val="28"/>
          <w:lang w:eastAsia="ru-RU"/>
        </w:rPr>
        <w:t>ными нарушениями) (вариант 1).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Цель реализации программы: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подготовка </w:t>
      </w:r>
      <w:proofErr w:type="gramStart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жизни в современном обществе и овладение доступными профессионально-трудовыми навыками.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Задачи реализации программы: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формирование доступных </w:t>
      </w:r>
      <w:proofErr w:type="gramStart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обучающимся</w:t>
      </w:r>
      <w:proofErr w:type="gramEnd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коррекция и развитие познавательной деятельности и личностных </w:t>
      </w:r>
      <w:proofErr w:type="gramStart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качеств</w:t>
      </w:r>
      <w:proofErr w:type="gramEnd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; 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развитие речи учащихся, обогащение её математической терминологией;</w:t>
      </w:r>
    </w:p>
    <w:p w:rsidR="001F0613" w:rsidRPr="002B491D" w:rsidRDefault="004E1474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  <w:r w:rsidR="001F0613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1C418C" w:rsidRPr="002B491D" w:rsidRDefault="00EC5004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Рабочая  программа рассчитана на 1</w:t>
      </w:r>
      <w:r w:rsidR="008A558E" w:rsidRPr="002B491D">
        <w:rPr>
          <w:rFonts w:ascii="Times New Roman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 xml:space="preserve">год обучения. </w:t>
      </w:r>
    </w:p>
    <w:p w:rsidR="001C418C" w:rsidRPr="002B491D" w:rsidRDefault="001C418C" w:rsidP="001C41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hAnsi="Times New Roman" w:cs="Times New Roman"/>
          <w:sz w:val="28"/>
          <w:szCs w:val="28"/>
        </w:rPr>
        <w:t>Согласно адаптированной основной общеобразовательной программы ОКОУ «Курская школа», составленной на основе ФГОС для обучающихся с умственной отсталостью (интеллектуальными нарушениями)</w:t>
      </w:r>
      <w:r w:rsidR="002208EE" w:rsidRPr="002B491D">
        <w:rPr>
          <w:rFonts w:ascii="Times New Roman" w:hAnsi="Times New Roman" w:cs="Times New Roman"/>
          <w:sz w:val="28"/>
          <w:szCs w:val="28"/>
        </w:rPr>
        <w:t>,</w:t>
      </w:r>
      <w:r w:rsidRPr="002B491D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«Математика» в </w:t>
      </w:r>
      <w:r w:rsidR="00421BCC" w:rsidRPr="00421BCC">
        <w:rPr>
          <w:rFonts w:ascii="Times New Roman" w:hAnsi="Times New Roman" w:cs="Times New Roman"/>
          <w:sz w:val="28"/>
          <w:szCs w:val="28"/>
        </w:rPr>
        <w:t xml:space="preserve">5 </w:t>
      </w:r>
      <w:r w:rsidRPr="002B491D">
        <w:rPr>
          <w:rFonts w:ascii="Times New Roman" w:hAnsi="Times New Roman" w:cs="Times New Roman"/>
          <w:sz w:val="28"/>
          <w:szCs w:val="28"/>
        </w:rPr>
        <w:t>класс</w:t>
      </w:r>
      <w:r w:rsidR="00421BCC">
        <w:rPr>
          <w:rFonts w:ascii="Times New Roman" w:hAnsi="Times New Roman" w:cs="Times New Roman"/>
          <w:sz w:val="28"/>
          <w:szCs w:val="28"/>
        </w:rPr>
        <w:t>ах</w:t>
      </w:r>
      <w:r w:rsidRPr="002B491D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A6248D">
        <w:rPr>
          <w:rFonts w:ascii="Times New Roman" w:hAnsi="Times New Roman" w:cs="Times New Roman"/>
          <w:sz w:val="28"/>
          <w:szCs w:val="28"/>
        </w:rPr>
        <w:t>165</w:t>
      </w:r>
      <w:r w:rsidRPr="002B491D">
        <w:rPr>
          <w:rFonts w:ascii="Times New Roman" w:hAnsi="Times New Roman" w:cs="Times New Roman"/>
          <w:sz w:val="28"/>
          <w:szCs w:val="28"/>
        </w:rPr>
        <w:t xml:space="preserve"> часов (34 учебных недели) по 5 часов в неделю</w:t>
      </w:r>
      <w:r w:rsidR="001D714A" w:rsidRPr="002B491D">
        <w:rPr>
          <w:rFonts w:ascii="Times New Roman" w:hAnsi="Times New Roman" w:cs="Times New Roman"/>
          <w:sz w:val="28"/>
          <w:szCs w:val="28"/>
        </w:rPr>
        <w:t xml:space="preserve"> (4 часа по учебному плану </w:t>
      </w:r>
      <w:r w:rsidR="008A558E" w:rsidRPr="002B491D">
        <w:rPr>
          <w:rFonts w:ascii="Times New Roman" w:hAnsi="Times New Roman" w:cs="Times New Roman"/>
          <w:sz w:val="28"/>
          <w:szCs w:val="28"/>
        </w:rPr>
        <w:t xml:space="preserve">и </w:t>
      </w:r>
      <w:r w:rsidR="001D714A" w:rsidRPr="002B491D">
        <w:rPr>
          <w:rFonts w:ascii="Times New Roman" w:hAnsi="Times New Roman" w:cs="Times New Roman"/>
          <w:sz w:val="28"/>
          <w:szCs w:val="28"/>
        </w:rPr>
        <w:t>1 час</w:t>
      </w:r>
      <w:r w:rsidR="008A558E" w:rsidRPr="002B491D">
        <w:rPr>
          <w:rFonts w:ascii="Times New Roman" w:hAnsi="Times New Roman" w:cs="Times New Roman"/>
          <w:sz w:val="28"/>
          <w:szCs w:val="28"/>
        </w:rPr>
        <w:t xml:space="preserve"> добавлен</w:t>
      </w:r>
      <w:r w:rsidR="001D714A" w:rsidRPr="002B491D">
        <w:rPr>
          <w:rFonts w:ascii="Times New Roman" w:hAnsi="Times New Roman" w:cs="Times New Roman"/>
          <w:sz w:val="28"/>
          <w:szCs w:val="28"/>
        </w:rPr>
        <w:t xml:space="preserve"> из части, формируемой участниками образовательных отношений).</w:t>
      </w:r>
      <w:proofErr w:type="gramEnd"/>
    </w:p>
    <w:p w:rsidR="0079507F" w:rsidRPr="002B491D" w:rsidRDefault="00EC5004" w:rsidP="0079507F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</w:t>
      </w:r>
      <w:r w:rsidR="00966036" w:rsidRPr="002B491D">
        <w:rPr>
          <w:rFonts w:ascii="Times New Roman" w:hAnsi="Times New Roman" w:cs="Times New Roman"/>
          <w:sz w:val="28"/>
          <w:szCs w:val="28"/>
        </w:rPr>
        <w:t xml:space="preserve">ю </w:t>
      </w:r>
      <w:r w:rsidRPr="002B491D">
        <w:rPr>
          <w:rFonts w:ascii="Times New Roman" w:hAnsi="Times New Roman" w:cs="Times New Roman"/>
          <w:sz w:val="28"/>
          <w:szCs w:val="28"/>
        </w:rPr>
        <w:t>рабочей программы обеспечивает учебник «Математика» 5 класса (учебник для общеобразовательных организаций, реализующих адаптированные основные общеобразовательные программы) под ред. М.Н. Перовой, Г.М. Капуст</w:t>
      </w:r>
      <w:r w:rsidR="00380397">
        <w:rPr>
          <w:rFonts w:ascii="Times New Roman" w:hAnsi="Times New Roman" w:cs="Times New Roman"/>
          <w:sz w:val="28"/>
          <w:szCs w:val="28"/>
        </w:rPr>
        <w:t>иной,  Москва «Просвещение», 2022</w:t>
      </w:r>
      <w:bookmarkStart w:id="0" w:name="_GoBack"/>
      <w:bookmarkEnd w:id="0"/>
      <w:r w:rsidRPr="002B491D">
        <w:rPr>
          <w:rFonts w:ascii="Times New Roman" w:hAnsi="Times New Roman" w:cs="Times New Roman"/>
          <w:sz w:val="28"/>
          <w:szCs w:val="28"/>
        </w:rPr>
        <w:t xml:space="preserve"> г.</w:t>
      </w:r>
      <w:r w:rsidRPr="002B491D">
        <w:rPr>
          <w:sz w:val="28"/>
          <w:szCs w:val="28"/>
        </w:rPr>
        <w:t xml:space="preserve"> </w:t>
      </w:r>
    </w:p>
    <w:p w:rsidR="007201AD" w:rsidRPr="002B491D" w:rsidRDefault="007201AD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1B" w:rsidRPr="002B491D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11B" w:rsidRPr="002B491D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 программы учебного предмета «Математика» </w:t>
      </w:r>
    </w:p>
    <w:p w:rsidR="00E4511B" w:rsidRPr="002B491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проявление мотивации при выполнении отдельных видов деятельности на уроке математики, при выполнении домашнего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построений и пр.; умение осуществлять необходимые исправления в случае неверно выполненного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элементарные навыки самостоятельной работы с учебником математики, другими дидактическими материалами;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</w:t>
      </w:r>
      <w:r w:rsidRPr="002B491D">
        <w:rPr>
          <w:rFonts w:ascii="Times New Roman" w:hAnsi="Times New Roman" w:cs="Times New Roman"/>
          <w:sz w:val="28"/>
          <w:szCs w:val="28"/>
        </w:rPr>
        <w:lastRenderedPageBreak/>
        <w:t>профессионально-трудовыми навыками на уроках обучения профильному труду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 </w:t>
      </w:r>
    </w:p>
    <w:p w:rsidR="00E4511B" w:rsidRPr="002B491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Рабочая программа определяет два уровня овладения предметными результатами: минимальный и достаточный.</w:t>
      </w:r>
    </w:p>
    <w:p w:rsidR="00E4511B" w:rsidRPr="00421BCC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1BCC">
        <w:rPr>
          <w:rFonts w:ascii="Times New Roman" w:hAnsi="Times New Roman" w:cs="Times New Roman"/>
          <w:i/>
          <w:sz w:val="28"/>
          <w:szCs w:val="28"/>
        </w:rPr>
        <w:t xml:space="preserve">Минимальный уровень: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числового ряда 1 - 1000 в прямом порядке;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умение читать, записывать под диктовку числа в пределах 1000 (в том числе с использованием калькулятора);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счет в пределах 1000 присчитыванием разрядных единиц (1, 10, 100) и равными числовыми группами по 50 и с записью чисел;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определение разрядов в записи трехзначного числа, умение называть их (сотни, десятки, единицы);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умение сравнивать числа в пределах 1000, упорядочивать круглые сотни в пределах 1000;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единиц измерения (мер) длины, масса, времени, их соотношений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знания денежных купюр в пределах 1 000 р.; осуществление размена, замены нескольких купюр одной;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hAnsi="Times New Roman" w:cs="Times New Roman"/>
          <w:sz w:val="28"/>
          <w:szCs w:val="28"/>
        </w:rPr>
        <w:t xml:space="preserve">- выполнение сложения и вычитания двузначного числа с однозначным число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 </w:t>
      </w:r>
      <w:proofErr w:type="gramEnd"/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выполнение сложения и вычитания чисел в пределах 1000 без перехода через разряд и с переходом через разряд приемами письменных вычислений;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умножения чисел 10, 100; деления на 10, 100 без остатка;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выполнение умножения и деления чисел в пределах 1000 на однозначное число приемами письменных вычислений (с помощью учителя) с использованием при вычислениях таблицы умножения на печатной основе (в трудных ситуациях);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обыкновенных дробей, умение их прочитать, записать;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решения простых задач на сравнение чисел с вопросами: «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больше» (меньше)…? (с помощью учителя); составных задач в два арифметических действия;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различение видов треугольников в зависимости от величины углов;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радиуса и диаметра окружности, круга.</w:t>
      </w:r>
    </w:p>
    <w:p w:rsidR="00E4511B" w:rsidRPr="002B491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числового ряда 1 – 1 000 в прямом и обратном порядке; места каждого числа в числовом ряду в пределах 1 000;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умение читать, записывать под диктовку числа в пределах 1000 (в том числе с использованием калькулятора);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lastRenderedPageBreak/>
        <w:t>- счет в пределах 1 000 присчитывании, отсчитыванием разрядных единиц (1, 10, 100) и равными числовыми группами по 20, 200, 50 устно и их записью чисел;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класса единиц, разрядов в классе единиц;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получить трехзначное число из сотен, десятков, единиц; разложить  трехзначное число на сотни, десятки, единицы;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умение сравнивать и упорядочивать числа в пределах 1000.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единиц измерения (мер) длинны, массы, времени, их соотношений;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денежных купюр в пределах 1000 р.; осуществление размена, замены нескольких купюр  одной;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выполнение преобразований чисел, полученных при измерении стоимости, длины, массы (в пределах 1 000);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1000 без перехода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выполнения умножения чисел 10, 100; деления на 10, 100 без остатка и с остатком;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выполнения умножения и деления чисел в пределах 1000 на однозначное число приемами письменных вычислений;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обыкновенных дробей, их видов, умение получить, обозначить, сравнить обыкновенные дроби;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решения простых задач на сравнение чисел с вопросами: «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больше (меньше)…?», на нахождение неизвестного слагаемого, уменьшаемого, вычитаемого; составных задач в три арифметических действия (с помощью учителя);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видов треугольников в зависимости от величины углов и длин сторон;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построить треугольник по трем заданным сторонам с помощью циркуля и линейки;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знания радиуса и диаметра окружности, круга; их буквенных обозначений;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вычисление периметра многоугольника.</w:t>
      </w:r>
    </w:p>
    <w:p w:rsidR="002B491D" w:rsidRDefault="002B491D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D1" w:rsidRPr="002B491D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</w:t>
      </w:r>
    </w:p>
    <w:p w:rsidR="00597BD1" w:rsidRPr="002B491D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освоения программы учебного предмета «Математика»</w:t>
      </w:r>
    </w:p>
    <w:p w:rsidR="000A5104" w:rsidRPr="002B491D" w:rsidRDefault="00597BD1" w:rsidP="00597B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ab/>
      </w:r>
      <w:r w:rsidR="000A5104" w:rsidRPr="002B491D"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ФГОС образования </w:t>
      </w:r>
      <w:proofErr w:type="gramStart"/>
      <w:r w:rsidR="000A5104"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5104"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  <w:r w:rsidR="00A8502E" w:rsidRPr="002B491D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</w:t>
      </w:r>
      <w:r w:rsidR="000A5104" w:rsidRPr="002B491D">
        <w:rPr>
          <w:rFonts w:ascii="Times New Roman" w:hAnsi="Times New Roman" w:cs="Times New Roman"/>
          <w:sz w:val="28"/>
          <w:szCs w:val="28"/>
        </w:rPr>
        <w:t>оценке подлежат личностные и предметные результаты.</w:t>
      </w:r>
    </w:p>
    <w:p w:rsidR="00597BD1" w:rsidRPr="002B491D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</w:t>
      </w:r>
      <w:r w:rsidRPr="002B491D">
        <w:rPr>
          <w:rFonts w:ascii="Times New Roman" w:hAnsi="Times New Roman" w:cs="Times New Roman"/>
          <w:sz w:val="28"/>
          <w:szCs w:val="28"/>
        </w:rPr>
        <w:lastRenderedPageBreak/>
        <w:t>результатов. При  этом некоторые личностные результаты  могут быть оценены исключительно качественно.</w:t>
      </w:r>
    </w:p>
    <w:p w:rsidR="000A5104" w:rsidRPr="002B491D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Предметные результаты связаны с овладением обучающимися содержанием образовательной области «Математика» и характеризуют достижения обучающихся в усвоении знаний и умений, способность их применять в практической деятельности.</w:t>
      </w:r>
    </w:p>
    <w:p w:rsidR="000A5104" w:rsidRPr="002B491D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планируемых результатов являются следующие: критериями оценки планируемых результатов являются следующие: </w:t>
      </w:r>
      <w:r w:rsidR="002B491D">
        <w:rPr>
          <w:rFonts w:ascii="Times New Roman" w:hAnsi="Times New Roman" w:cs="Times New Roman"/>
          <w:sz w:val="28"/>
          <w:szCs w:val="28"/>
        </w:rPr>
        <w:t>соответствие/</w:t>
      </w:r>
      <w:r w:rsidRPr="002B491D">
        <w:rPr>
          <w:rFonts w:ascii="Times New Roman" w:hAnsi="Times New Roman" w:cs="Times New Roman"/>
          <w:sz w:val="28"/>
          <w:szCs w:val="28"/>
        </w:rPr>
        <w:t>несоответствие науке и практике; полнота и надежность усвоения; самостоятельность применения усвоенных знаний. Таким образом, усвоенные предметные результаты могут быть оценены с точки зрения достоверности как «верные» или «неверные». Критерий «верно»/»неверно» свидетельствует о частности допущения тех или иных ошибок, возможных причинах их появления, способах их предупреждения или преодоления.</w:t>
      </w:r>
      <w:r w:rsidR="00E36069" w:rsidRPr="002B491D">
        <w:rPr>
          <w:sz w:val="28"/>
          <w:szCs w:val="28"/>
        </w:rPr>
        <w:t xml:space="preserve"> </w:t>
      </w:r>
      <w:r w:rsidR="00E36069" w:rsidRPr="002B491D">
        <w:rPr>
          <w:rFonts w:ascii="Times New Roman" w:hAnsi="Times New Roman" w:cs="Times New Roman"/>
          <w:sz w:val="28"/>
          <w:szCs w:val="28"/>
        </w:rPr>
        <w:t>По критерию полноты предметные результаты могут оцениваться как полные, частично полные и неполные.</w:t>
      </w:r>
      <w:r w:rsidRPr="002B491D">
        <w:rPr>
          <w:rFonts w:ascii="Times New Roman" w:hAnsi="Times New Roman" w:cs="Times New Roman"/>
          <w:sz w:val="28"/>
          <w:szCs w:val="28"/>
        </w:rPr>
        <w:t xml:space="preserve"> По критерию прочности могут оцениваться как удовлетворительные: хорошие и очень хорошие (отличные).</w:t>
      </w:r>
      <w:r w:rsidR="00E36069" w:rsidRPr="002B491D">
        <w:rPr>
          <w:sz w:val="28"/>
          <w:szCs w:val="28"/>
        </w:rPr>
        <w:t xml:space="preserve"> </w:t>
      </w:r>
      <w:r w:rsidR="00E36069" w:rsidRPr="002B491D">
        <w:rPr>
          <w:rFonts w:ascii="Times New Roman" w:hAnsi="Times New Roman" w:cs="Times New Roman"/>
          <w:sz w:val="28"/>
          <w:szCs w:val="28"/>
        </w:rPr>
        <w:t>Самостоятельность выполнения задани</w:t>
      </w:r>
      <w:r w:rsidR="002B491D">
        <w:rPr>
          <w:rFonts w:ascii="Times New Roman" w:hAnsi="Times New Roman" w:cs="Times New Roman"/>
          <w:sz w:val="28"/>
          <w:szCs w:val="28"/>
        </w:rPr>
        <w:t>й оценивается с позиции наличия/</w:t>
      </w:r>
      <w:r w:rsidR="00E36069" w:rsidRPr="002B491D">
        <w:rPr>
          <w:rFonts w:ascii="Times New Roman" w:hAnsi="Times New Roman" w:cs="Times New Roman"/>
          <w:sz w:val="28"/>
          <w:szCs w:val="28"/>
        </w:rPr>
        <w:t>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E36069" w:rsidRPr="002B491D" w:rsidRDefault="00E36069" w:rsidP="00E36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Результаты овладения программой учебного курса «Математика» выявляются в ходе выполнения обучающимися разных видов заданий, требующих верного решения: </w:t>
      </w:r>
    </w:p>
    <w:p w:rsidR="00E36069" w:rsidRPr="002B491D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- по способу предъявления (устные, письменные, практические); </w:t>
      </w:r>
    </w:p>
    <w:p w:rsidR="00E36069" w:rsidRPr="002B491D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- по характеру выполнения (репродуктивные, продуктивные, творческие).</w:t>
      </w:r>
    </w:p>
    <w:p w:rsidR="00E36069" w:rsidRPr="002B491D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В текущей оценочной деятельности целесообразно соотносить результаты, продемонстрированные учеником, с оценками типа: </w:t>
      </w:r>
    </w:p>
    <w:tbl>
      <w:tblPr>
        <w:tblW w:w="0" w:type="auto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791"/>
      </w:tblGrid>
      <w:tr w:rsidR="00E36069" w:rsidRPr="002B491D" w:rsidTr="00E36069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«удовлетворительно» (зачет)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</w:t>
            </w:r>
            <w:proofErr w:type="gramStart"/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 выполняют от 35%  до 50% заданий</w:t>
            </w:r>
          </w:p>
        </w:tc>
      </w:tr>
      <w:tr w:rsidR="00E36069" w:rsidRPr="002B491D" w:rsidTr="00E36069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51% до 65% заданий </w:t>
            </w:r>
          </w:p>
        </w:tc>
      </w:tr>
      <w:tr w:rsidR="00E36069" w:rsidRPr="002B491D" w:rsidTr="00E36069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«очень хорошо» (отлично)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9" w:rsidRPr="002B491D" w:rsidRDefault="00E36069" w:rsidP="00E36069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свыше 65% </w:t>
            </w:r>
          </w:p>
        </w:tc>
      </w:tr>
    </w:tbl>
    <w:p w:rsidR="00E4511B" w:rsidRPr="002B491D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формируются следующие базовые учебные действия:</w:t>
      </w: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включаться в общеполезную социальную деятельность; бережно относиться к культурно-историческому наследию родного края и страны;</w:t>
      </w:r>
      <w:proofErr w:type="gramEnd"/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учебные действия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регулятивные учебные действия: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11B" w:rsidRPr="002B491D" w:rsidRDefault="0050397C" w:rsidP="007D3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учебные действия</w:t>
      </w:r>
      <w:r w:rsidR="007D389A"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E4511B" w:rsidRPr="002B491D" w:rsidRDefault="00E4511B" w:rsidP="00E4511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EE" w:rsidRPr="002B491D" w:rsidRDefault="002208EE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«Математика»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Нумерация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Нумерация чисел в пределах 1 000. Получение круглых</w:t>
      </w:r>
      <w:r w:rsidR="00A8502E"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сотен в пределах 1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000. Получение трехзначных чисел из сотен, десятков, единиц; из сотен и десятков; из сотен единиц. Разложение трехзначных чисел на сотни, десятки, единицы.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Разряды: единицы, десятки, сотни, единицы тысяч. Класс единиц.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Счет до 1 000 и от 1 000 разрядными единицами и числовыми группами по 2, 20, 200; по 5, 50, 500; по 25, 250 устно и с записью чисел. Изображение трехзначных чисел на калькуляторе.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Определение количества разрядных единиц и общее количество сотен, десятков, единиц в числе.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Единицы измерения и их соотношения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Единица измерения (мера) длины - километр (1 км). Соотношение: 1 км = 1000 м.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Единицы измерения (меры) массы - грамм (1 г); центнер (1 ц); тонна (1 т). Соотношения: 1 кг = 1000 г.; 1 ц =100 кг; 1т = 1000 кг;; 1т = 10 ц. </w:t>
      </w:r>
    </w:p>
    <w:p w:rsidR="002208EE" w:rsidRPr="002B491D" w:rsidRDefault="002208EE" w:rsidP="002208EE">
      <w:pPr>
        <w:widowControl w:val="0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Денежные купюры достоинством 10 р., 50 р., 100 р., 500 р., 1000 р.; 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lastRenderedPageBreak/>
        <w:t>размен, замена нескольких купюр одной.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Соотношение: 1 год = 365 (366) </w:t>
      </w:r>
      <w:proofErr w:type="spellStart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сут</w:t>
      </w:r>
      <w:proofErr w:type="spellEnd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. Високосный год.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Преобразования чисел, полученных при измерении длинны, стоимости, массы.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Арифметические действия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Нахождение неизвестного компонента сложения и вычитания (в пределах 100).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Сложение и вычит</w:t>
      </w:r>
      <w:r w:rsidR="00A8502E"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ание круглых сотен в пределах 1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000. Сложение и вычитание чисел</w:t>
      </w:r>
      <w:r w:rsidR="00A8502E"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в пределах 1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000 на основе устных и письменных вычислительных приемов, их проверка.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Умножение чисел 10 и 100, деление на 10 и 100 без остатка и с остатком.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Умножение и деление круглых десятков, сотен на однозначное число (40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sym w:font="Wingdings 2" w:char="F096"/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2. 400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sym w:font="Wingdings 2" w:char="F096"/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2. 420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sym w:font="Wingdings 2" w:char="F096"/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2, 4:2, 400:2, 460:2, 250:5). Умножение и деление двузначных и трехзначных чисел без перехода через разряд приемами устных вычислений. Умножение и деление двухзначных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</w:pPr>
      <w:proofErr w:type="gramStart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Сложение и вычитание чисел, полученных при измерении одной, двумя единицами (мерами) длины, стоимости приемами устных </w:t>
      </w:r>
      <w:r w:rsidRPr="002B491D"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  <w:t xml:space="preserve">вычислений (55 см </w:t>
      </w:r>
      <w:r w:rsidRPr="002B491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hi-IN" w:bidi="hi-IN"/>
        </w:rPr>
        <w:t xml:space="preserve">± </w:t>
      </w:r>
      <w:r w:rsidRPr="002B491D"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  <w:t xml:space="preserve">16 см; 55 см </w:t>
      </w:r>
      <w:r w:rsidRPr="002B491D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 w:eastAsia="hi-IN" w:bidi="hi-IN"/>
        </w:rPr>
        <w:t>± 45 см; 1м  ± 45 см; 8м 55 см ± 3м 16 см; 8 м 55 см ± 16 см; 8 м 55 см  ± 3 м; 8 м ± 16 см; 8 м ± 3 м 16 см).</w:t>
      </w:r>
      <w:proofErr w:type="gramEnd"/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4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Дроби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Получение одной, нескольких долей предмета, числа. </w:t>
      </w:r>
    </w:p>
    <w:p w:rsidR="002208EE" w:rsidRPr="002B491D" w:rsidRDefault="002208EE" w:rsidP="002208EE">
      <w:pPr>
        <w:widowControl w:val="0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Обыкновенные дроби, числитель, знаменатель дроби. Сравнение долей, дробей с одинаковыми числителями или знаменателями. Количество водолей в одной целой. Сравнение обыкновенных дробей с единицей. Дроби правильные, неправильные.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left="732" w:right="20" w:firstLine="544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Арифметические задачи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Простые арифметические задачи на нахождение части числа.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Простые арифметические задачи на нахождение неизвестного слагаемого, уменьшаемого, вычитаемого.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Простые арифметические задачи на сравнение (отношение) чисел с вопросами: «</w:t>
      </w:r>
      <w:proofErr w:type="gramStart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На сколько</w:t>
      </w:r>
      <w:proofErr w:type="gramEnd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больше (меньше)?», «Во сколько раз больше (меньше)?</w:t>
      </w:r>
      <w:r w:rsidR="00A8502E"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».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Составные задачи, решаемые в 2 - 3 </w:t>
      </w:r>
      <w:proofErr w:type="gramStart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арифметических</w:t>
      </w:r>
      <w:proofErr w:type="gramEnd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действия. 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Геометрический материал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Периметр (Р). Нахождение периметра многоугольника. </w:t>
      </w:r>
    </w:p>
    <w:p w:rsidR="002208EE" w:rsidRPr="002B491D" w:rsidRDefault="002208EE" w:rsidP="00A6248D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Треугольник. Стороны треугольника: основание, боковые стороны. Классификация треугольников по видам углов и длинам сторон. Построение треугольника по трем заданным сторонам с помощью циркуля и линейки. </w:t>
      </w:r>
    </w:p>
    <w:p w:rsidR="002208EE" w:rsidRPr="002B491D" w:rsidRDefault="002208EE" w:rsidP="00A6248D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Диагонали прямоугольника (квадрата), их свойства. </w:t>
      </w:r>
    </w:p>
    <w:p w:rsidR="002208EE" w:rsidRPr="002B491D" w:rsidRDefault="002208EE" w:rsidP="00A6248D">
      <w:pPr>
        <w:widowControl w:val="0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Линии в круге: радиус, диаметр, хорда.</w:t>
      </w:r>
    </w:p>
    <w:p w:rsidR="002208EE" w:rsidRPr="002B491D" w:rsidRDefault="002208EE" w:rsidP="00A6248D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Обозначение: радиус (R), диаметр (D). </w:t>
      </w:r>
    </w:p>
    <w:p w:rsidR="002208EE" w:rsidRPr="002B491D" w:rsidRDefault="002208EE" w:rsidP="00A6248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Буквы латинского алфавита: A, B, C, D, E, K, M, O, P, S их </w:t>
      </w:r>
      <w:r w:rsidR="00A6248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</w:rPr>
        <w:t>спользование для обозначения геометрических фигур.</w:t>
      </w:r>
    </w:p>
    <w:p w:rsidR="002208EE" w:rsidRPr="002B491D" w:rsidRDefault="002208EE" w:rsidP="002208EE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</w:rPr>
        <w:t>Куб, брус, шар.</w:t>
      </w:r>
    </w:p>
    <w:p w:rsidR="002208EE" w:rsidRPr="002B491D" w:rsidRDefault="002208EE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208EE" w:rsidRPr="002B491D" w:rsidRDefault="002208EE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Учебно-тематическое планирование </w:t>
      </w:r>
      <w:r w:rsidR="00421BCC" w:rsidRPr="00421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«Математика»</w:t>
      </w:r>
    </w:p>
    <w:p w:rsidR="002208EE" w:rsidRPr="002B491D" w:rsidRDefault="002208EE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 определением основных видов учебной деятельности</w:t>
      </w:r>
    </w:p>
    <w:p w:rsidR="002208EE" w:rsidRPr="002B491D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21BCC">
        <w:rPr>
          <w:rFonts w:ascii="Times New Roman" w:eastAsia="Times New Roman" w:hAnsi="Times New Roman" w:cs="Times New Roman"/>
          <w:b/>
          <w:sz w:val="28"/>
          <w:szCs w:val="28"/>
        </w:rPr>
        <w:t>165</w:t>
      </w:r>
      <w:r w:rsidRPr="002B49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1BCC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Pr="002B491D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год)</w:t>
      </w:r>
    </w:p>
    <w:p w:rsidR="002208EE" w:rsidRPr="002B491D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134"/>
        <w:gridCol w:w="4785"/>
      </w:tblGrid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7201AD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2208EE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одержание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4D74C9" w:rsidP="004D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4785" w:type="dxa"/>
            <w:shd w:val="clear" w:color="auto" w:fill="auto"/>
          </w:tcPr>
          <w:p w:rsidR="004D74C9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виды учебной деятельности </w:t>
            </w:r>
          </w:p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Сотня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Сотня.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неизвестного слагаемого, уменьшаемого, вычитаемого.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 в пределах100 с переходом через разряд (устные вычисления).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Контроль и учет знаний.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Выполнять устные вычисления единицами, десятками в  пределах 100.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Складывать и вычитать числа, полученные при счете и при измерении величин, в пределах 100 без перехода через разряд.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единицы измерения стоимости, длины, массы, времени, их соотношения.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Находить значения числового выражения со скобками и без скобок в 2 арифметических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действия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Решать примеры с неизвестным слагаемым, простые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арифметически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е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дачи на нахождение неизвестного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слагаемого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Решать при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меры с неизвестным уменьшаемым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 Реш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ать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пример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ы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неизвестным вычитаемым, обозначенным буквой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Решать простые, составные задачи в 2-3 </w:t>
            </w:r>
            <w:proofErr w:type="gramStart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арифметических</w:t>
            </w:r>
            <w:proofErr w:type="gramEnd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действия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Решать п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росты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арифметические задачи на нахожд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ение неизвестного уменьшаемого.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Тысяча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Нумерация чисел в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пределах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1 000. 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Меры стои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мости, длины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 массы.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 и вычитание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чисел, полу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ченных при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измерении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величин.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 и вычитание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круглых сотен и десятков.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 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вычитание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чисел в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пределах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1 000 без перехода через разряд.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Разностное сравнение чисел (с вопросами: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«На сколько больше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(меньше)...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?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»)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Контроль и учет знаний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208EE" w:rsidRPr="002B491D" w:rsidRDefault="00265764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  <w:r w:rsidR="002208EE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Получать трехзначные числа из сотен, десятков, единиц; из сотен и десятков; из сотен и единиц.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Читать и записывать трехзначные числа.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Разлагать трехзначные числа на сотни, десятки, единицы. Представлять числа в виде суммы разрядных слагаемых.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Выполнять счет до 1000 и от 1000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разрядными единицами устно и с записью чисел.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количество разрядных единиц и общее количе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ство сотен, десятков, единиц в числе.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Сравнивать и упорядочивать числа в пределах 1000.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сложение и вычитание в пределах 1000 на основе присчи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тывания, отсчитывания по 1, 10, 100.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 сложение на основе разрядного состава чисел (400 + 30; 400 + 30 + 2; 400 + 2).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Пользоваться разменом, заменой нескольких купюр одной. 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Решать простые арифметические задачи на на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хождение стоимости, цены, количества на основе зависимости между ценой, количеством, стоимостью. 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Сравнивать числа, полученные при измерении длины одной, двумя мерами.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массы предметов с помощью весов.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сложение и вычитание чисел, полученных при измерении од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ной, двумя единицами (мерами) длины, стоимости, массы приемами устных вычислений (с записью примера в строчку).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сложение и вычитание круглых сотен и десятков в пределах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1000 без перехода через разряд приемами устных вычислений (с записью примера в строчку). 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сложение и вычитание чисел в пределах 1000 без перехода через разряд приемами устных вычислений (с записью при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мера в строчку).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Считать до 1000 и от 1000 числовыми группами по 2, 20, 200; по 5, 50, 500; по 25, 250 устно и с записью чисел.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Сравнивать числа (с вопросами:</w:t>
            </w:r>
            <w:proofErr w:type="gramEnd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«На сколько больше (меньше)...</w:t>
            </w:r>
            <w:proofErr w:type="gramStart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?</w:t>
            </w:r>
            <w:proofErr w:type="gramEnd"/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»). 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Сложение и вычитание чисел в пределах 1000 с переходом через разряд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 с переходом через разряд.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Вычитание с переходом через разряд.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Контроль и учет знаний.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A6248D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2208EE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 сложение и вычитание чисел в пределах 1000 с переходом через разряд приемами письменных вычислений (с записью примера в столбик).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Нахождение одной, нескольких долей предмета, числа.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Образование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дробей.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Сравнение дробей.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Правильные и неправильные дроби.</w:t>
            </w:r>
          </w:p>
          <w:p w:rsidR="002208EE" w:rsidRPr="002B491D" w:rsidRDefault="002208EE" w:rsidP="001C0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Контроль и учет знаний.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265764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Находить одну, нескольких долей числа, предмета.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Решать простые арифметические задачи на нахождение части числа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Записывать и читать обыкновенные дроби.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Сравнивать доли, дроби с одинаковыми числителями, одинаковыми знаменателями.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Сравнивать обыкновенные дроби с единицей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Называть дроби правильные, неправильные.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Сравнивать правильные и неправильные дроби с единицей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на 10,100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Умножение на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10, 100. </w:t>
            </w:r>
          </w:p>
          <w:p w:rsidR="002208EE" w:rsidRPr="002B491D" w:rsidRDefault="002208EE" w:rsidP="001C0B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Деление на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10, 100.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умножение чисел 10, 100 на число.</w:t>
            </w:r>
            <w:r w:rsidR="008B55FA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деление числа на 10, 100 без остатка.</w:t>
            </w:r>
            <w:r w:rsidR="008B55FA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деление числа на 10, 100 с остатком.</w:t>
            </w:r>
            <w:r w:rsidR="008B55FA"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полученные при измерении величин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Преобразование чисел, полученных при измерении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стоимости, длины, массы.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Меры времени. Год.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 w:bidi="ru-RU"/>
              </w:rPr>
              <w:t>Контроль и учет знаний.</w:t>
            </w:r>
          </w:p>
        </w:tc>
        <w:tc>
          <w:tcPr>
            <w:tcW w:w="1134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замену крупных мер мелкими мерами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мелких мер крупными мерами.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Определять порядковый номер каждого месяца года с помощью цифр римской нумерации.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 в пределах 1000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534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Умножение и деление круглых десятков и круглых сотен на одно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 xml:space="preserve">значное 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число.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Умножение и деление двузначных и трехзначных чисел на однозначное число без перехода через разряд.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Проверка умножения и деления.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Кратное сравнение чисел (с вопросами «Во сколько раз больше (меньше)...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?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»)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Умножение и деление 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двузначных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трехзначных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чисел на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однозначное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число с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переходом через разряд.</w:t>
            </w:r>
          </w:p>
          <w:p w:rsidR="002208EE" w:rsidRPr="002B491D" w:rsidRDefault="002208EE" w:rsidP="008534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8EE" w:rsidRPr="002B491D" w:rsidRDefault="00A6248D" w:rsidP="00A6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Умножать и делить круглые десятки и круглые сотни на однозначное число приемами устных вычислений (с записью примера в строчку).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Умножать и делить двузначные и трехзначные числа на однозначное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число без перехода через разряд приемами устных вычислений (с записью примера в строчку).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проверку умножения двумя способами: умножением и деле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нием.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проверку деления двумя способами: умножением и делением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равнивать числа (с вопросами: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«Во сколько раз боль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ше (меньше)...</w:t>
            </w:r>
            <w:proofErr w:type="gramStart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?</w:t>
            </w:r>
            <w:proofErr w:type="gramEnd"/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»).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Решать    арифметические задачи на сравнение (отношение) чисел с вопросами: «Во сколько раз больше (меньше)...?»: моделирование содержания задач, выполнение решения, за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пись ответа задачи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Умножать числа в пределах 1 000 на однозначное число с переходом через разряд приемами письменных вычислений (с записью примера в столбик)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Делить числа в пределах 1 000 на однозначное число с пере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ходом через разряд приемами письменных вычислений (с за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писью примера в столбик).</w:t>
            </w:r>
          </w:p>
        </w:tc>
      </w:tr>
      <w:tr w:rsidR="002208EE" w:rsidRPr="002B491D" w:rsidTr="00171744">
        <w:tc>
          <w:tcPr>
            <w:tcW w:w="1702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 действия в пределах 1000 (повторение)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Арифметические действия в пределах 1000.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устное и письменное сложение и вычитание целых чисел в пределах 1000 без перехода, с переходом через разряд.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Выполнять устное и письменное умножение и деление целых чисел в пределах 1000</w:t>
            </w:r>
            <w:r w:rsidRPr="002B491D">
              <w:rPr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без перехода, с переходом через разряд.</w:t>
            </w:r>
          </w:p>
          <w:p w:rsidR="002208EE" w:rsidRPr="002B491D" w:rsidRDefault="002208EE" w:rsidP="008B5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2208EE" w:rsidRPr="002B491D" w:rsidTr="00171744">
        <w:trPr>
          <w:trHeight w:val="2246"/>
        </w:trPr>
        <w:tc>
          <w:tcPr>
            <w:tcW w:w="1702" w:type="dxa"/>
            <w:vMerge w:val="restart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Геометрический материал</w:t>
            </w: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Линия, отрезок, луч. 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Углы.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 (квадрат).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Окружность, круг.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Периметр многоугольника.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08EE" w:rsidRPr="002B491D" w:rsidRDefault="00A6248D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элементы прямоугольника (квадрата), их свойства. Строить прямоугольник (квадрат) с помощью чертежного угольника. Представлять взаимное положение на плоскости прямоугольника (квадрата) и линии (прямой, отрезка).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прямой, острый, тупой угол. 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Строить прямую линию, луч, отрезок заданной длины.</w:t>
            </w:r>
          </w:p>
        </w:tc>
      </w:tr>
      <w:tr w:rsidR="002208EE" w:rsidRPr="002B491D" w:rsidTr="00171744">
        <w:trPr>
          <w:trHeight w:val="3075"/>
        </w:trPr>
        <w:tc>
          <w:tcPr>
            <w:tcW w:w="1702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Треугольники.</w:t>
            </w:r>
            <w:r w:rsidRPr="002B491D">
              <w:rPr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треугольников по видам углов.</w:t>
            </w:r>
            <w:r w:rsidRPr="002B491D">
              <w:rPr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треугольников по длинам сторон.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треугольников.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построение треугольника.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вычисление периметра треугольника.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треугольники по видам углов: прямоугольный, остроугольный, тупоугольный. Выполнять построение прямоугольного треугольника.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треугольники по длинам сторон: разносторонний, равнобедренный, равносторонний.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треугольники по длинам сторон: разносторонний, равнобедренный, равносторонний.</w:t>
            </w:r>
          </w:p>
        </w:tc>
      </w:tr>
      <w:tr w:rsidR="002208EE" w:rsidRPr="002B491D" w:rsidTr="00171744">
        <w:trPr>
          <w:trHeight w:val="1036"/>
        </w:trPr>
        <w:tc>
          <w:tcPr>
            <w:tcW w:w="1702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 в круге.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обозначением радиуса окружности, круга, диаметра окружности, круга.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построение, дифференциация радиуса, диаметра, хорды.</w:t>
            </w:r>
          </w:p>
        </w:tc>
      </w:tr>
      <w:tr w:rsidR="002208EE" w:rsidRPr="002B491D" w:rsidTr="00171744">
        <w:trPr>
          <w:trHeight w:val="1267"/>
        </w:trPr>
        <w:tc>
          <w:tcPr>
            <w:tcW w:w="1702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 (квадрат).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построение прямоугольника (квадрата) с помощью чертежного угольника; с помощью чертежного угольника и циркуля. Выполнять построение диагоналей прямоугольника (квадрата).</w:t>
            </w:r>
          </w:p>
        </w:tc>
      </w:tr>
      <w:tr w:rsidR="002208EE" w:rsidRPr="002B491D" w:rsidTr="00171744">
        <w:trPr>
          <w:trHeight w:val="495"/>
        </w:trPr>
        <w:tc>
          <w:tcPr>
            <w:tcW w:w="1702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Куб, брус, шар.</w:t>
            </w:r>
          </w:p>
          <w:p w:rsidR="002208EE" w:rsidRPr="002B491D" w:rsidRDefault="002208EE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208EE" w:rsidRPr="002B491D" w:rsidRDefault="002208EE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Дифференцировать плоскостные и объемные геометрические фигуры</w:t>
            </w:r>
          </w:p>
        </w:tc>
      </w:tr>
      <w:tr w:rsidR="001C0B1A" w:rsidRPr="002B491D" w:rsidTr="00171744">
        <w:trPr>
          <w:trHeight w:val="495"/>
        </w:trPr>
        <w:tc>
          <w:tcPr>
            <w:tcW w:w="1702" w:type="dxa"/>
            <w:shd w:val="clear" w:color="auto" w:fill="auto"/>
          </w:tcPr>
          <w:p w:rsidR="001C0B1A" w:rsidRPr="002B491D" w:rsidRDefault="001C0B1A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C0B1A" w:rsidRPr="002B491D" w:rsidRDefault="001C0B1A" w:rsidP="008B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C0B1A" w:rsidRPr="002B491D" w:rsidRDefault="001C0B1A" w:rsidP="0061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12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85" w:type="dxa"/>
            <w:shd w:val="clear" w:color="auto" w:fill="auto"/>
          </w:tcPr>
          <w:p w:rsidR="001C0B1A" w:rsidRPr="002B491D" w:rsidRDefault="001C0B1A" w:rsidP="008B55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D74C9" w:rsidRPr="002B491D" w:rsidRDefault="004D74C9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5FA" w:rsidRPr="002B491D" w:rsidRDefault="008B55FA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уроков</w:t>
      </w:r>
    </w:p>
    <w:p w:rsidR="00FC6E8F" w:rsidRPr="002B491D" w:rsidRDefault="00FC6E8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851"/>
      </w:tblGrid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D8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pStyle w:val="TableParagraph"/>
              <w:ind w:right="423"/>
              <w:rPr>
                <w:sz w:val="28"/>
                <w:szCs w:val="28"/>
              </w:rPr>
            </w:pPr>
            <w:r w:rsidRPr="00D85831">
              <w:rPr>
                <w:sz w:val="28"/>
                <w:szCs w:val="28"/>
              </w:rPr>
              <w:t>Нумерация</w:t>
            </w:r>
            <w:r w:rsidRPr="00D85831">
              <w:rPr>
                <w:spacing w:val="-5"/>
                <w:sz w:val="28"/>
                <w:szCs w:val="28"/>
              </w:rPr>
              <w:t xml:space="preserve"> </w:t>
            </w:r>
            <w:r w:rsidRPr="00D85831">
              <w:rPr>
                <w:sz w:val="28"/>
                <w:szCs w:val="28"/>
              </w:rPr>
              <w:t>чисел</w:t>
            </w:r>
            <w:r w:rsidRPr="00D85831">
              <w:rPr>
                <w:spacing w:val="-5"/>
                <w:sz w:val="28"/>
                <w:szCs w:val="28"/>
              </w:rPr>
              <w:t xml:space="preserve"> </w:t>
            </w:r>
            <w:r w:rsidRPr="00D85831">
              <w:rPr>
                <w:sz w:val="28"/>
                <w:szCs w:val="28"/>
              </w:rPr>
              <w:t>в пределах</w:t>
            </w:r>
            <w:r w:rsidRPr="00D85831">
              <w:rPr>
                <w:spacing w:val="-1"/>
                <w:sz w:val="28"/>
                <w:szCs w:val="28"/>
              </w:rPr>
              <w:t xml:space="preserve"> </w:t>
            </w:r>
            <w:r w:rsidRPr="00D85831">
              <w:rPr>
                <w:sz w:val="28"/>
                <w:szCs w:val="28"/>
              </w:rPr>
              <w:t>100. Образование, запись, название чисел в пределах 100. Таблица разрядов.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pStyle w:val="TableParagraph"/>
              <w:ind w:right="199"/>
              <w:rPr>
                <w:sz w:val="28"/>
                <w:szCs w:val="28"/>
              </w:rPr>
            </w:pPr>
            <w:r w:rsidRPr="00D85831">
              <w:rPr>
                <w:sz w:val="28"/>
                <w:szCs w:val="28"/>
              </w:rPr>
              <w:t>Сложение и вычитание чисел в пределах 100.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 чисел.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pStyle w:val="TableParagraph"/>
              <w:ind w:right="264"/>
              <w:rPr>
                <w:sz w:val="28"/>
                <w:szCs w:val="28"/>
              </w:rPr>
            </w:pPr>
            <w:r w:rsidRPr="00D85831">
              <w:rPr>
                <w:sz w:val="28"/>
                <w:szCs w:val="28"/>
              </w:rPr>
              <w:t>Самостоятельная работа по теме «Действия с числами в пределах 100».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Виды линий: </w:t>
            </w:r>
            <w:proofErr w:type="gramStart"/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прямая</w:t>
            </w:r>
            <w:proofErr w:type="gramEnd"/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, луч, ломаная.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06.09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простых арифметических задач на нахождение неизвестного слагаемого.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простых арифметических задач на нахождение неизвестного уменьшаемого.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Латинский алфавит. Обозначение геометрических фигур.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13.09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вычитаемого.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простых арифметических задач на нахождение неизвестного вычитаемого.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 переходом через разряд в пределах 100.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«Все действия в пределах 100».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Ломаные линии – замкнутая и незамкнутая. Вычисление длины ломаной.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20.09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«Все действия в пределах 100».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1000. Получение круглых сотен. Счет круглыми сотнями в прямом и обратном порядке. Запись круглых сотен.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Таблица классов и разрядов.  Определение количества разрядных единиц и общего количества сотен, десятков, единиц в числе.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Многоугольники. Периметр (</w:t>
            </w:r>
            <w:r w:rsidRPr="00D8583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). Нахождение периметра многоугольника.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27.09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Счет до 1 000 и от 1 000 по 1. Счет разрядными единицами, по 2, 20, 200, 5, 50, 500.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Получение трехзначных чисел в пределах 1000. Разрядные слагаемые. Сравнение чисел.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«Нумерация чисел в пределах 1000».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Меры стоимости. Решение арифметических задач на нахождение стоимости, цены, количества на основе зависимости между ценой, количеством, стоимостью.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Нахождение периметра прямоугольника, квадрата.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04.10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Меры длины: километр (1 м = 1000 мм, 1 км = 1000 м).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Меры массы: грамм, тонна (1кг = 1000 г, 1т = 1000 кг, 1т = 10ц).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CE7748" w:rsidRPr="00D85831" w:rsidTr="00CE7748">
        <w:tc>
          <w:tcPr>
            <w:tcW w:w="709" w:type="dxa"/>
          </w:tcPr>
          <w:p w:rsidR="00CE7748" w:rsidRPr="00D85831" w:rsidRDefault="00CE7748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E7748" w:rsidRPr="00D85831" w:rsidRDefault="00CE7748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величин одной мерой стоимости, длины, массы.</w:t>
            </w:r>
          </w:p>
        </w:tc>
        <w:tc>
          <w:tcPr>
            <w:tcW w:w="851" w:type="dxa"/>
          </w:tcPr>
          <w:p w:rsidR="00CE7748" w:rsidRPr="00D85831" w:rsidRDefault="00CE7748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Устное сложение и вычитание чисел, полученных при измерении двумя мерами стоимости, длины, массы.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«Периметр многоугольника».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11.10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951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круглых сотен, круглых сотен и десятков.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трёхзначных чисел, оканчивающихся нулём, и круглых десятков.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«Сложение и вычитание круглых сотен и десятков в пределах 1000».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круглых сотен и десятков в пределах 1000».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на вычисление периметра.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18.10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95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трехзначных чисел с однозначным, двузначным числом без перехода через разряд.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трехзначных чисел с трехзначным числом без перехода через разряд.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6123B1" w:rsidRPr="00D85831" w:rsidRDefault="006123B1" w:rsidP="00951D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Геометрические фигуры.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24.10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D8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B1" w:rsidRPr="00D85831" w:rsidTr="00CE7748">
        <w:trPr>
          <w:trHeight w:val="64"/>
        </w:trPr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Разностное сравнение чисел. Решение задач.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Кратное сравнение чисел. Решение задач.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Кривые линии:  круг, окружность.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08.11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трехзначного числа с однозначным, двузначным числом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трехзначных чисел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чисел с переходом через разряд в двух разрядах.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«Сложение трёхзначных чисел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Построение окружности с помощью циркуля.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15.11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чисел с двумя переходами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Вычитание чисел из уменьшаемого, содержащего два нуля.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Вычитание однозначных, двузначных и трехзначных чисел из 1000.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keepNext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Линии в круге: радиус. Обозначение R.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22.11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примерах.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«Сложение и вычитание чисел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Линии в круге: диаметр. Обозначение D.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29.11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одной, нескольких долей предмета, числа.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Обыкновенные дроби. Числитель и знаменатель дроби.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Сравнение долей, сравнение дробей с одинаковыми знаменателями.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6123B1" w:rsidRPr="00D85831" w:rsidTr="00CE7748">
        <w:trPr>
          <w:trHeight w:val="206"/>
        </w:trPr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Сравнение дробей с одинаковыми числителями.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Линии в круге: хорда.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06.12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Количество долей в одной целой.  Сравнение обыкновенных дробей с единицей. Виды дробей.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«Обыкновенные дроби».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чисел  10, 100. Умножение на  10, 100.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чисел на 10, 100 без остатка, с остатком.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на построение.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13.12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Замена крупных мер мелкими мерами.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Замена мелких мер крупными мерами.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«Преобразование чисел, полученных при измерении».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«Преобразование чисел, полученных при измерении».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«Линии в круге».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20.12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Меры времени: год (1 год) соотношение: 1год = 365, 366 суток. Високосный год.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«Сложение  и вычитание   трехзначных чисел».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 и вычитание   трехзначных чисел».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геометрических фигур.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27.12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85831">
              <w:rPr>
                <w:rFonts w:ascii="Times New Roman" w:eastAsia="Calibri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круглых десятков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Треугольник. Стороны треугольника: основание, боковые стороны.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10.01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круглых десятков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круглых сотен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круглых сотен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полных двузначных чисел на однозначное число без перехода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Углы. Виды углов.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17.01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полных двузначных чисел на однозначное число без перехода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двузначных чисел  на однозначное число».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Классификация треугольников по видам углов.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24.01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трехзначных чисел, оканчивающихся нулем,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трехзначных чисел, оканчивающихся нулем,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части числа. Решение задач. 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Классификация треугольников по длинам сторон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31.01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теме: «Умножение и деление трехзначных чисел, оканчивающихся нулем, на однозначное число».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трехзначных чисел, оканчивающихся нулем, на однозначное число».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трехзначных чисел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трехзначных чисел на однозначное число.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по теме: «Определение вида треугольника».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07.02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Проверка умножения и деления.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 трехзначных чисел на однозначное число без перехода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14.02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двузначного числа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трехзначного числа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Частные случаи умножения.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чисел».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Решение задач на построение треугольников.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21.02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 «Умножение трехзначных чисел </w:t>
            </w:r>
            <w:proofErr w:type="gramStart"/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двузначных чисел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«Треугольники».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28.02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Деление трехзначных чисел, оканчивающихся нулем,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Частные случаи деления трехзначных чисел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части числа.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«Нахождение части числа».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Треугольники. Виды треугольников.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07.03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и деление трехзначных чисел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в примерах. 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«Умножение и деление трехзначных чисел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трехзначных чисел с переходом через разряд».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треугольников.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14.03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 и деление трехзначных чисел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D858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100. Сравнение чисел.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100.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Табличное умножение и деление чисел в пределах 100.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Разностное и кратное сравнение чисел.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Многоугольники.   Периметр (P). Нахождение периметра многоугольника.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04.04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компонентов сложения и вычитания.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«Все действия в пределах 100».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Нумерация чисел в пределах 1000. Сравнение чисел.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Прямоугольник. Квадрат.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11.04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Вычитание чисел из 1000.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Линии в круге: радиус, диаметр, хорда.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18.04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Преобразование чисел, полученных при измерении величин.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величин.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сложение и вычитание чисел, полученных </w:t>
            </w:r>
            <w:r w:rsidRPr="00D85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измерении величин.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Классификация треугольников по видам углов.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25.04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на однозначное число без перехода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на однозначное число с переходом через разряд. 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и деление на однозначное число».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 без скобок.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Обыкновенные дроби: образование, чтение, запись.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Виды дробей. Сравнение дробей.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«Сложение и вычитание чисел в пределах 1 000».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«Умножение и деление на однозначное число в пределах 1 000».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«Линии в круге. Виды треугольников»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16.05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в пределах 1000. 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на однозначное число с переходом через разряд.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«Все действия с числами в пределах 1 000».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123B1" w:rsidRPr="00D85831" w:rsidTr="00CE7748">
        <w:tc>
          <w:tcPr>
            <w:tcW w:w="709" w:type="dxa"/>
          </w:tcPr>
          <w:p w:rsidR="006123B1" w:rsidRPr="00D85831" w:rsidRDefault="006123B1" w:rsidP="00CE77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38" w:type="dxa"/>
          </w:tcPr>
          <w:p w:rsidR="006123B1" w:rsidRPr="00D85831" w:rsidRDefault="006123B1" w:rsidP="00CE774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Куб, брус, шар.</w:t>
            </w:r>
          </w:p>
        </w:tc>
        <w:tc>
          <w:tcPr>
            <w:tcW w:w="851" w:type="dxa"/>
          </w:tcPr>
          <w:p w:rsidR="006123B1" w:rsidRPr="00D85831" w:rsidRDefault="006123B1" w:rsidP="00CE7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831">
              <w:rPr>
                <w:rFonts w:ascii="Times New Roman" w:hAnsi="Times New Roman" w:cs="Times New Roman"/>
                <w:i/>
                <w:sz w:val="28"/>
                <w:szCs w:val="28"/>
              </w:rPr>
              <w:t>23.05</w:t>
            </w:r>
          </w:p>
        </w:tc>
      </w:tr>
    </w:tbl>
    <w:p w:rsidR="008534D2" w:rsidRPr="002B491D" w:rsidRDefault="008534D2" w:rsidP="008534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01" w:rsidRPr="002B491D" w:rsidRDefault="00093801" w:rsidP="000938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Проверочные работы </w:t>
      </w:r>
    </w:p>
    <w:p w:rsidR="00093801" w:rsidRPr="002B491D" w:rsidRDefault="00093801" w:rsidP="000938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944"/>
      </w:tblGrid>
      <w:tr w:rsidR="00093801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801" w:rsidRPr="00CE7748" w:rsidRDefault="00093801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801" w:rsidRPr="00CE7748" w:rsidRDefault="00093801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801" w:rsidRPr="00CE7748" w:rsidRDefault="00093801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TableParagraph"/>
              <w:ind w:right="264"/>
              <w:rPr>
                <w:sz w:val="28"/>
                <w:szCs w:val="28"/>
              </w:rPr>
            </w:pPr>
            <w:r w:rsidRPr="00CE7748">
              <w:rPr>
                <w:sz w:val="28"/>
                <w:szCs w:val="28"/>
              </w:rPr>
              <w:t>Самостоятельная работа по теме «Действия с числами в пределах 100».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«Все действия в пределах 100».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«Нумерация чисел в пределах 1000».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«Периметр многоугольника».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11.10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круглых сотен и десятков в пределах 1000».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«Сложение трёхзначных чисел с переходом через разряд».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«Сложение и вычитание чисел с переходом через разряд».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«Обыкновенные дроби».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«Преобразование чисел, полученных при измерении».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«Линии в круге».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20.12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двузначных чисел  на однозначное число».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теме: «Умножение и деление трехзначных чисел, оканчивающихся нулем, на однозначное число».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 трехзначных чисел на однозначное число без перехода через разряд».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 «Умножение трехзначных чисел </w:t>
            </w:r>
            <w:proofErr w:type="gramStart"/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E7748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 с переходом через разряд».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«Треугольники».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28.02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трехзначных чисел с переходом через разряд».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«Все действия в пределах 100».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748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7748" w:rsidRPr="00CE7748" w:rsidTr="0006782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pStyle w:val="aa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по теме «Линии в круге. Виды треугольников»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748" w:rsidRPr="00CE7748" w:rsidRDefault="00CE7748" w:rsidP="00CE77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7748">
              <w:rPr>
                <w:rFonts w:ascii="Times New Roman" w:hAnsi="Times New Roman" w:cs="Times New Roman"/>
                <w:i/>
                <w:sz w:val="28"/>
                <w:szCs w:val="28"/>
              </w:rPr>
              <w:t>16.05</w:t>
            </w:r>
          </w:p>
        </w:tc>
      </w:tr>
    </w:tbl>
    <w:p w:rsidR="00093801" w:rsidRPr="002B491D" w:rsidRDefault="00093801" w:rsidP="008534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4D2" w:rsidRPr="002B491D" w:rsidRDefault="008534D2" w:rsidP="008534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Учебно - методические средства обучения</w:t>
      </w:r>
    </w:p>
    <w:p w:rsidR="008534D2" w:rsidRPr="002B491D" w:rsidRDefault="008534D2" w:rsidP="002B4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1. Рабочие программы по учебному предмету. ФГОС образования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Вариант 1. 5-9 классы. Математика/ Т.В. </w:t>
      </w:r>
      <w:proofErr w:type="spellStart"/>
      <w:r w:rsidRPr="002B491D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>, А.П. Антропов, Д.Ю. Соловьева. М.: Просвещение, 2018.-164 с.</w:t>
      </w:r>
    </w:p>
    <w:p w:rsidR="008534D2" w:rsidRPr="002B491D" w:rsidRDefault="002B491D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34D2" w:rsidRPr="002B49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4D2" w:rsidRPr="002B491D">
        <w:rPr>
          <w:rFonts w:ascii="Times New Roman" w:hAnsi="Times New Roman" w:cs="Times New Roman"/>
          <w:sz w:val="28"/>
          <w:szCs w:val="28"/>
        </w:rPr>
        <w:t>В.В. Воронкова Обучение и воспитание детей во вспомогательной школе. М.; Школа-Пресс,1994 г.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3. М.Н. Перова. Методика преподавания математики в коррекционной школе. М – 1999 г.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4. М.Н. Перова, Г.М. Капустина Математика 5 класс. Учебник для общеобразовательных организаций, реализующих адаптированные основные общеобразовательные программы. Москва, «Просвещение», 2017 г.</w:t>
      </w:r>
    </w:p>
    <w:p w:rsidR="008534D2" w:rsidRPr="002B491D" w:rsidRDefault="008534D2" w:rsidP="002B4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1. Таблицы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2. Опорные схемы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3. Индивидуальные задания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4. Раздаточный материал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5. Занимательный материал</w:t>
      </w:r>
    </w:p>
    <w:sectPr w:rsidR="008534D2" w:rsidRPr="002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B1" w:rsidRDefault="006827B1" w:rsidP="00966036">
      <w:pPr>
        <w:spacing w:after="0" w:line="240" w:lineRule="auto"/>
      </w:pPr>
      <w:r>
        <w:separator/>
      </w:r>
    </w:p>
  </w:endnote>
  <w:endnote w:type="continuationSeparator" w:id="0">
    <w:p w:rsidR="006827B1" w:rsidRDefault="006827B1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B1" w:rsidRDefault="006827B1" w:rsidP="00966036">
      <w:pPr>
        <w:spacing w:after="0" w:line="240" w:lineRule="auto"/>
      </w:pPr>
      <w:r>
        <w:separator/>
      </w:r>
    </w:p>
  </w:footnote>
  <w:footnote w:type="continuationSeparator" w:id="0">
    <w:p w:rsidR="006827B1" w:rsidRDefault="006827B1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>
    <w:nsid w:val="326C2761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6B2F1F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411E55"/>
    <w:multiLevelType w:val="hybridMultilevel"/>
    <w:tmpl w:val="D5BE9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00762C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04377"/>
    <w:rsid w:val="00067823"/>
    <w:rsid w:val="00093801"/>
    <w:rsid w:val="000A5104"/>
    <w:rsid w:val="000A79B2"/>
    <w:rsid w:val="000F5C0E"/>
    <w:rsid w:val="0015297A"/>
    <w:rsid w:val="00171744"/>
    <w:rsid w:val="00174DC2"/>
    <w:rsid w:val="0018090D"/>
    <w:rsid w:val="00187593"/>
    <w:rsid w:val="001C0B1A"/>
    <w:rsid w:val="001C418C"/>
    <w:rsid w:val="001D714A"/>
    <w:rsid w:val="001F0613"/>
    <w:rsid w:val="00205A14"/>
    <w:rsid w:val="002208EE"/>
    <w:rsid w:val="00265764"/>
    <w:rsid w:val="00284B84"/>
    <w:rsid w:val="002B491D"/>
    <w:rsid w:val="002C2DA4"/>
    <w:rsid w:val="002D5E19"/>
    <w:rsid w:val="002E22AF"/>
    <w:rsid w:val="003146D8"/>
    <w:rsid w:val="00361902"/>
    <w:rsid w:val="0037756F"/>
    <w:rsid w:val="00377E01"/>
    <w:rsid w:val="00380397"/>
    <w:rsid w:val="003C2BA8"/>
    <w:rsid w:val="003F7726"/>
    <w:rsid w:val="00421BCC"/>
    <w:rsid w:val="00447C3C"/>
    <w:rsid w:val="004D74C9"/>
    <w:rsid w:val="004E1474"/>
    <w:rsid w:val="0050397C"/>
    <w:rsid w:val="00550C73"/>
    <w:rsid w:val="00573756"/>
    <w:rsid w:val="00597BD1"/>
    <w:rsid w:val="005D09E7"/>
    <w:rsid w:val="006123B1"/>
    <w:rsid w:val="00644B20"/>
    <w:rsid w:val="00661A6B"/>
    <w:rsid w:val="006622D9"/>
    <w:rsid w:val="006827B1"/>
    <w:rsid w:val="006967AE"/>
    <w:rsid w:val="006A1AEC"/>
    <w:rsid w:val="006A38BF"/>
    <w:rsid w:val="007201AD"/>
    <w:rsid w:val="007238BE"/>
    <w:rsid w:val="007710DF"/>
    <w:rsid w:val="0079507F"/>
    <w:rsid w:val="007A3371"/>
    <w:rsid w:val="007D389A"/>
    <w:rsid w:val="008534D2"/>
    <w:rsid w:val="00863644"/>
    <w:rsid w:val="00883449"/>
    <w:rsid w:val="0089229F"/>
    <w:rsid w:val="008A558E"/>
    <w:rsid w:val="008B55FA"/>
    <w:rsid w:val="008C3B66"/>
    <w:rsid w:val="008D3CE8"/>
    <w:rsid w:val="009048C1"/>
    <w:rsid w:val="0093628A"/>
    <w:rsid w:val="00951D72"/>
    <w:rsid w:val="00966036"/>
    <w:rsid w:val="009C0005"/>
    <w:rsid w:val="009C19B5"/>
    <w:rsid w:val="00A4027D"/>
    <w:rsid w:val="00A6248D"/>
    <w:rsid w:val="00A701CB"/>
    <w:rsid w:val="00A8502E"/>
    <w:rsid w:val="00AE7919"/>
    <w:rsid w:val="00B1016E"/>
    <w:rsid w:val="00B15DEC"/>
    <w:rsid w:val="00B52508"/>
    <w:rsid w:val="00BA38A1"/>
    <w:rsid w:val="00BC0A0B"/>
    <w:rsid w:val="00BE040B"/>
    <w:rsid w:val="00C555F5"/>
    <w:rsid w:val="00C9329A"/>
    <w:rsid w:val="00CA76E0"/>
    <w:rsid w:val="00CE7748"/>
    <w:rsid w:val="00D85831"/>
    <w:rsid w:val="00DB1EFE"/>
    <w:rsid w:val="00DE129F"/>
    <w:rsid w:val="00DE5B20"/>
    <w:rsid w:val="00E36069"/>
    <w:rsid w:val="00E4511B"/>
    <w:rsid w:val="00E55820"/>
    <w:rsid w:val="00EC5004"/>
    <w:rsid w:val="00ED68F5"/>
    <w:rsid w:val="00EF2504"/>
    <w:rsid w:val="00F1232C"/>
    <w:rsid w:val="00F41350"/>
    <w:rsid w:val="00F83335"/>
    <w:rsid w:val="00F83E50"/>
    <w:rsid w:val="00F94335"/>
    <w:rsid w:val="00FB272C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775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77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775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3775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09380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7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7"/>
    <w:uiPriority w:val="59"/>
    <w:rsid w:val="001809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775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77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775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3775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09380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E7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next w:val="a7"/>
    <w:uiPriority w:val="59"/>
    <w:rsid w:val="001809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5798</Words>
  <Characters>33055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cp:lastPrinted>2020-07-30T06:38:00Z</cp:lastPrinted>
  <dcterms:created xsi:type="dcterms:W3CDTF">2020-07-28T14:13:00Z</dcterms:created>
  <dcterms:modified xsi:type="dcterms:W3CDTF">2024-10-21T05:47:00Z</dcterms:modified>
</cp:coreProperties>
</file>