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2BB" w:rsidRPr="00633098" w:rsidRDefault="00BD22BB" w:rsidP="00BD22BB">
      <w:pPr>
        <w:ind w:left="4956" w:firstLine="708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«УТВЕРЖДЕНО»</w:t>
      </w:r>
    </w:p>
    <w:p w:rsidR="00BD22BB" w:rsidRPr="00633098" w:rsidRDefault="00BD22BB" w:rsidP="00BD22B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>на заседании педсовета</w:t>
      </w:r>
    </w:p>
    <w:p w:rsidR="00BD22BB" w:rsidRPr="00633098" w:rsidRDefault="00BD22BB" w:rsidP="00BD22BB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протокол  от 15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>.0</w:t>
      </w:r>
      <w:r>
        <w:rPr>
          <w:rFonts w:ascii="Times New Roman" w:hAnsi="Times New Roman" w:cs="Times New Roman"/>
          <w:sz w:val="24"/>
          <w:szCs w:val="24"/>
          <w:lang w:eastAsia="ar-SA"/>
        </w:rPr>
        <w:t>4.202</w:t>
      </w:r>
      <w:r w:rsidR="00D368AC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г.  № </w:t>
      </w:r>
      <w:r w:rsidR="00D368AC">
        <w:rPr>
          <w:rFonts w:ascii="Times New Roman" w:hAnsi="Times New Roman" w:cs="Times New Roman"/>
          <w:sz w:val="24"/>
          <w:szCs w:val="24"/>
          <w:lang w:eastAsia="ar-SA"/>
        </w:rPr>
        <w:t>5</w:t>
      </w:r>
    </w:p>
    <w:p w:rsidR="00BD22BB" w:rsidRPr="00633098" w:rsidRDefault="00BD22BB" w:rsidP="00BD22B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Директор школы </w:t>
      </w:r>
    </w:p>
    <w:p w:rsidR="00BD22BB" w:rsidRPr="00633098" w:rsidRDefault="00BD22BB" w:rsidP="00BD22BB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BD22BB" w:rsidRPr="00BD22BB" w:rsidRDefault="00BD22BB" w:rsidP="00BD22B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>________________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П.В.Сеин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633098">
        <w:rPr>
          <w:rFonts w:ascii="Times New Roman" w:hAnsi="Times New Roman" w:cs="Times New Roman"/>
          <w:sz w:val="24"/>
          <w:szCs w:val="24"/>
          <w:lang w:eastAsia="ar-SA"/>
        </w:rPr>
        <w:tab/>
      </w:r>
    </w:p>
    <w:p w:rsidR="00BD22BB" w:rsidRP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B">
        <w:rPr>
          <w:rFonts w:ascii="Times New Roman" w:hAnsi="Times New Roman" w:cs="Times New Roman"/>
          <w:b/>
          <w:sz w:val="24"/>
          <w:szCs w:val="24"/>
        </w:rPr>
        <w:t>Учебный план АООП НОО</w:t>
      </w:r>
    </w:p>
    <w:p w:rsidR="00BD22BB" w:rsidRP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D22BB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BD22BB">
        <w:rPr>
          <w:rFonts w:ascii="Times New Roman" w:hAnsi="Times New Roman" w:cs="Times New Roman"/>
          <w:b/>
          <w:sz w:val="24"/>
          <w:szCs w:val="24"/>
        </w:rPr>
        <w:t xml:space="preserve"> обучающихся с РАС с умеренной, тяжелой, глубокой умственной отсталостью (интеллектуальными нарушениями), ТМНР </w:t>
      </w:r>
    </w:p>
    <w:p w:rsidR="00BD22BB" w:rsidRP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B">
        <w:rPr>
          <w:rFonts w:ascii="Times New Roman" w:hAnsi="Times New Roman" w:cs="Times New Roman"/>
          <w:b/>
          <w:sz w:val="24"/>
          <w:szCs w:val="24"/>
        </w:rPr>
        <w:t>(дополнительные первые классы, 1-4 классы)</w:t>
      </w:r>
    </w:p>
    <w:p w:rsidR="00BD22BB" w:rsidRP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2BB">
        <w:rPr>
          <w:rFonts w:ascii="Times New Roman" w:hAnsi="Times New Roman" w:cs="Times New Roman"/>
          <w:b/>
          <w:sz w:val="24"/>
          <w:szCs w:val="24"/>
        </w:rPr>
        <w:t xml:space="preserve"> (вариант 8.4)</w:t>
      </w:r>
    </w:p>
    <w:p w:rsidR="00BD22BB" w:rsidRPr="00BD22BB" w:rsidRDefault="00BD22BB" w:rsidP="00BD22BB">
      <w:pPr>
        <w:pStyle w:val="a3"/>
        <w:ind w:right="-1050"/>
        <w:rPr>
          <w:b/>
          <w:sz w:val="24"/>
          <w:szCs w:val="24"/>
          <w:lang w:eastAsia="ar-SA"/>
        </w:rPr>
      </w:pPr>
      <w:r w:rsidRPr="00BD22BB">
        <w:rPr>
          <w:b/>
          <w:sz w:val="24"/>
          <w:szCs w:val="24"/>
          <w:lang w:eastAsia="ar-SA"/>
        </w:rPr>
        <w:t>Областного казенного общеобразовательного учреждения</w:t>
      </w:r>
    </w:p>
    <w:p w:rsidR="00BD22BB" w:rsidRPr="00633098" w:rsidRDefault="00BD22BB" w:rsidP="00BD22BB">
      <w:pPr>
        <w:pStyle w:val="a3"/>
        <w:ind w:right="-1050"/>
        <w:rPr>
          <w:sz w:val="24"/>
          <w:szCs w:val="24"/>
          <w:lang w:eastAsia="ar-SA"/>
        </w:rPr>
      </w:pPr>
      <w:r w:rsidRPr="00633098">
        <w:rPr>
          <w:sz w:val="24"/>
          <w:szCs w:val="24"/>
          <w:lang w:eastAsia="ar-SA"/>
        </w:rPr>
        <w:t xml:space="preserve">«Курская школа для детей с ограниченными возможностями здоровья»  </w:t>
      </w:r>
    </w:p>
    <w:p w:rsid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на 202</w:t>
      </w:r>
      <w:r w:rsidR="00D368A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-202</w:t>
      </w:r>
      <w:r w:rsidR="00D368AC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63309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учебный год</w:t>
      </w:r>
    </w:p>
    <w:p w:rsidR="00B64952" w:rsidRPr="00657074" w:rsidRDefault="00B64952" w:rsidP="00B6495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696"/>
        <w:gridCol w:w="698"/>
        <w:gridCol w:w="578"/>
        <w:gridCol w:w="567"/>
        <w:gridCol w:w="567"/>
        <w:gridCol w:w="567"/>
        <w:gridCol w:w="844"/>
      </w:tblGrid>
      <w:tr w:rsidR="00B64952" w:rsidRPr="00657074" w:rsidTr="00104C8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1C23C" wp14:editId="3CE549FE">
                      <wp:simplePos x="0" y="0"/>
                      <wp:positionH relativeFrom="column">
                        <wp:posOffset>1438910</wp:posOffset>
                      </wp:positionH>
                      <wp:positionV relativeFrom="paragraph">
                        <wp:posOffset>4445</wp:posOffset>
                      </wp:positionV>
                      <wp:extent cx="1724660" cy="524510"/>
                      <wp:effectExtent l="0" t="0" r="27940" b="2794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4660" cy="5245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3pt,.35pt" to="249.1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" strokecolor="black [3040]"/>
                  </w:pict>
                </mc:Fallback>
              </mc:AlternateConten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  <w:p w:rsidR="00B64952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 xml:space="preserve">Учебные </w:t>
            </w:r>
          </w:p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36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64952" w:rsidRPr="00657074" w:rsidTr="00104C8C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доп.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952" w:rsidRPr="00657074" w:rsidTr="00104C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Речь и</w:t>
            </w:r>
          </w:p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952" w:rsidRPr="00657074" w:rsidTr="00104C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64952" w:rsidRPr="00657074" w:rsidTr="00104C8C">
        <w:tc>
          <w:tcPr>
            <w:tcW w:w="241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952" w:rsidRPr="00657074" w:rsidTr="00104C8C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64952" w:rsidRPr="00657074" w:rsidTr="00104C8C"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64952" w:rsidRPr="00657074" w:rsidTr="00104C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 xml:space="preserve">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 и коррекционные курсы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курсы</w:t>
            </w: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ind w:right="18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Эмоциональное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и коммуникативно-речевое</w:t>
            </w:r>
          </w:p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57074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657074" w:rsidRDefault="00B64952" w:rsidP="00104C8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657074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A82FC9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FC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64952" w:rsidRPr="00657074" w:rsidTr="00104C8C"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4952" w:rsidRPr="0099425C" w:rsidRDefault="00B64952" w:rsidP="00104C8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25C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</w:tbl>
    <w:p w:rsidR="00B64952" w:rsidRDefault="00B64952" w:rsidP="00B64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952" w:rsidRDefault="00B64952" w:rsidP="00B64952">
      <w:pPr>
        <w:rPr>
          <w:rFonts w:ascii="Times New Roman" w:hAnsi="Times New Roman" w:cs="Times New Roman"/>
          <w:b/>
          <w:sz w:val="28"/>
          <w:szCs w:val="28"/>
        </w:rPr>
      </w:pPr>
    </w:p>
    <w:p w:rsidR="00BD22BB" w:rsidRP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D22B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D22BB" w:rsidRDefault="00BD22BB" w:rsidP="00BD22BB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D22BB" w:rsidRPr="00FE7477" w:rsidRDefault="00BD22BB" w:rsidP="00B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477">
        <w:rPr>
          <w:rFonts w:ascii="Times New Roman" w:hAnsi="Times New Roman" w:cs="Times New Roman"/>
          <w:sz w:val="24"/>
          <w:szCs w:val="24"/>
        </w:rPr>
        <w:t>чебный план фиксирует общий объем нагрузки, максимальный объём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</w:t>
      </w:r>
    </w:p>
    <w:p w:rsidR="00BD22BB" w:rsidRPr="00FE7477" w:rsidRDefault="00BD22BB" w:rsidP="00B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477">
        <w:rPr>
          <w:rFonts w:ascii="Times New Roman" w:hAnsi="Times New Roman" w:cs="Times New Roman"/>
          <w:sz w:val="24"/>
          <w:szCs w:val="24"/>
        </w:rPr>
        <w:t>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BD22BB" w:rsidRPr="00FE7477" w:rsidRDefault="00BD22BB" w:rsidP="00BD22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7477">
        <w:rPr>
          <w:rFonts w:ascii="Times New Roman" w:hAnsi="Times New Roman" w:cs="Times New Roman"/>
          <w:sz w:val="24"/>
          <w:szCs w:val="24"/>
        </w:rPr>
        <w:t>чебный план должен обеспечивать введение в действие и реализацию требований ФГОС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</w:t>
      </w:r>
    </w:p>
    <w:p w:rsidR="00BD22BB" w:rsidRPr="00657074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>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Учебный план фиксирует общий объем нагрузки, максимальный объем аудиторной нагрузки, состав и структуру обязательных предметных областей, курсов коррекционно-развивающей области, внеурочной деятельности, в том числе распределяет учебное время, отводимое на их освоение по классам и учебным предметам.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Учебный план должен обеспечив</w:t>
      </w:r>
      <w:r>
        <w:rPr>
          <w:rFonts w:ascii="Times New Roman" w:hAnsi="Times New Roman" w:cs="Times New Roman"/>
          <w:sz w:val="24"/>
          <w:szCs w:val="24"/>
        </w:rPr>
        <w:t>ает</w:t>
      </w:r>
      <w:r w:rsidRPr="00657074">
        <w:rPr>
          <w:rFonts w:ascii="Times New Roman" w:hAnsi="Times New Roman" w:cs="Times New Roman"/>
          <w:sz w:val="24"/>
          <w:szCs w:val="24"/>
        </w:rPr>
        <w:t xml:space="preserve"> введение в действие и реализацию требований ФГОС обучающихся с ОВЗ, АООП НОО для обучающихся с РАС и выполнение гигиенических требований к режиму образовательного процесса, которые предусмотрены Гигиеническими нормативами и Санитарно-эпидемиологическими требованиями. Учебный план обеспечивает возможность обучения на государственных языках субъектов Российской Федерации и родном языке, возможность их изучения, а также устанавливает количество занятий, отводимых на изучение этих языков, по классам (годам) обучения. Учебный план состоит из двух частей - обязательной части и части, формируемой участниками образовательных отношений.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07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определяет состав учебных предметов,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АООП НОО для обучающихся с РАС, и учебное время, отводимое на их изучение по годам обучения. </w:t>
      </w:r>
      <w:proofErr w:type="gramEnd"/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отражает содержание образования, которое обеспечивает достижение важнейших целей современного начального общего образования: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074">
        <w:rPr>
          <w:rFonts w:ascii="Times New Roman" w:hAnsi="Times New Roman" w:cs="Times New Roman"/>
          <w:sz w:val="24"/>
          <w:szCs w:val="24"/>
        </w:rPr>
        <w:t xml:space="preserve">формирование гордости за свою страну, приобщение к общекультурным, национальным и этнокультурным ценностям; готовность обучающихся с РАС, имеющих умеренную, тяжелую и глубокую умственную отсталость (интеллектуальные нарушения), ТМНР, к продолжению образования в последующие годы; </w:t>
      </w:r>
      <w:proofErr w:type="gramEnd"/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формирование здорового образа жизни, элементарных правил поведения в экстремальных ситуациях; личностное развитие обучающегося с РАС в соответствии с его индивидуальностью;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минимизацию негативного влияния </w:t>
      </w:r>
      <w:proofErr w:type="gramStart"/>
      <w:r w:rsidRPr="00657074">
        <w:rPr>
          <w:rFonts w:ascii="Times New Roman" w:hAnsi="Times New Roman" w:cs="Times New Roman"/>
          <w:sz w:val="24"/>
          <w:szCs w:val="24"/>
        </w:rPr>
        <w:t>нарушений</w:t>
      </w:r>
      <w:proofErr w:type="gramEnd"/>
      <w:r w:rsidRPr="00657074">
        <w:rPr>
          <w:rFonts w:ascii="Times New Roman" w:hAnsi="Times New Roman" w:cs="Times New Roman"/>
          <w:sz w:val="24"/>
          <w:szCs w:val="24"/>
        </w:rPr>
        <w:t xml:space="preserve"> на развитие обучающегося и профилактику возникновения вторичных отклонений.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самостоятельна в выборе видов деятельности по каждому предмету, курсу коррекционно-развивающей области (проектная деятельность, практические занятия, экскурсии).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Обязательная часть содержит перечень учебных предметов.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57074">
        <w:rPr>
          <w:rFonts w:ascii="Times New Roman" w:hAnsi="Times New Roman" w:cs="Times New Roman"/>
          <w:sz w:val="24"/>
          <w:szCs w:val="24"/>
        </w:rPr>
        <w:lastRenderedPageBreak/>
        <w:t xml:space="preserve">Часть учебного плана, формируемая участниками образовательного процесса, включает: факультативные курсы, обеспечивающие реализацию индивидуальных особых образовательных потребностей обучающихся с РАС; внеурочную деятельность, реализующуюся посредством таких направлений работы как духовно-нравственное, социальное, </w:t>
      </w:r>
      <w:proofErr w:type="spellStart"/>
      <w:r w:rsidRPr="00657074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657074">
        <w:rPr>
          <w:rFonts w:ascii="Times New Roman" w:hAnsi="Times New Roman" w:cs="Times New Roman"/>
          <w:sz w:val="24"/>
          <w:szCs w:val="24"/>
        </w:rPr>
        <w:t>, общекультурное, спортивно-оздоровительное и, обеспечивающую личностное развитие обучающихся с РАС;</w:t>
      </w:r>
      <w:proofErr w:type="gramEnd"/>
      <w:r w:rsidRPr="00657074">
        <w:rPr>
          <w:rFonts w:ascii="Times New Roman" w:hAnsi="Times New Roman" w:cs="Times New Roman"/>
          <w:sz w:val="24"/>
          <w:szCs w:val="24"/>
        </w:rPr>
        <w:t xml:space="preserve"> коррекционно-развивающую область, коррекционные курсы которой направлены на минимизацию негативного влияния РАС на результат обучения и профилактику возникновения вторичных отклонений в развитии.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следующие коррекционные курсы: "Эмоциональное и коммуникативно-речевое развитие", "Сенсорное развитие", "Двигательное развитие", "Предметно-практические действия", "</w:t>
      </w:r>
      <w:proofErr w:type="spellStart"/>
      <w:r w:rsidRPr="00657074">
        <w:rPr>
          <w:rFonts w:ascii="Times New Roman" w:hAnsi="Times New Roman" w:cs="Times New Roman"/>
          <w:sz w:val="24"/>
          <w:szCs w:val="24"/>
        </w:rPr>
        <w:t>Коррекционноразвивающие</w:t>
      </w:r>
      <w:proofErr w:type="spellEnd"/>
      <w:r w:rsidRPr="00657074">
        <w:rPr>
          <w:rFonts w:ascii="Times New Roman" w:hAnsi="Times New Roman" w:cs="Times New Roman"/>
          <w:sz w:val="24"/>
          <w:szCs w:val="24"/>
        </w:rPr>
        <w:t xml:space="preserve"> занятия".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Образовательная организация вправе самостоятельно определять технологии, способы организации деятельности обучающихся в процессе освоения курсов </w:t>
      </w:r>
      <w:proofErr w:type="spellStart"/>
      <w:r w:rsidRPr="00657074">
        <w:rPr>
          <w:rFonts w:ascii="Times New Roman" w:hAnsi="Times New Roman" w:cs="Times New Roman"/>
          <w:sz w:val="24"/>
          <w:szCs w:val="24"/>
        </w:rPr>
        <w:t>коррекционноразвивающей</w:t>
      </w:r>
      <w:proofErr w:type="spellEnd"/>
      <w:r w:rsidRPr="00657074">
        <w:rPr>
          <w:rFonts w:ascii="Times New Roman" w:hAnsi="Times New Roman" w:cs="Times New Roman"/>
          <w:sz w:val="24"/>
          <w:szCs w:val="24"/>
        </w:rPr>
        <w:t xml:space="preserve"> области.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Часы коррекционно-развивающей области не входят в предельно допустимую учебную нагрузку, проводятся во внеурочное время. Реализация данной области осуществляется за счет часов, отводимых на внеурочную деятельность (количество часов на коррекционно-образовательную область </w:t>
      </w:r>
      <w:r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Pr="006570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7074">
        <w:rPr>
          <w:rFonts w:ascii="Times New Roman" w:hAnsi="Times New Roman" w:cs="Times New Roman"/>
          <w:sz w:val="24"/>
          <w:szCs w:val="24"/>
        </w:rPr>
        <w:t xml:space="preserve"> часов в неделю в течение всего срока обучения) (пункт 3.4.16 Санитарно-эпидемиологических требований).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 Набор учебных предметов, их соотношение по годам обучения предусматривает оптимальную нагрузку обучающихся на каждом году обучения, обеспечивает качественное усвоение учебных предметов.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Продолжительность урока во 2 -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074">
        <w:rPr>
          <w:rFonts w:ascii="Times New Roman" w:hAnsi="Times New Roman" w:cs="Times New Roman"/>
          <w:sz w:val="24"/>
          <w:szCs w:val="24"/>
        </w:rPr>
        <w:t xml:space="preserve">-х классах - 40 минут, в 1-ом классе - 35 минут. Продолжительность перемен между уроками 10 минут, после 2-го и 3-го уроков - по 20 минут. Продолжительность группового коррекционного занятия составляет в 1 классе - 35 минут, во 2 -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7074">
        <w:rPr>
          <w:rFonts w:ascii="Times New Roman" w:hAnsi="Times New Roman" w:cs="Times New Roman"/>
          <w:sz w:val="24"/>
          <w:szCs w:val="24"/>
        </w:rPr>
        <w:t xml:space="preserve"> классах - 40 минут. Продолжительность индивидуального коррекционного занятия составляет 20 минут.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С целью реализации "ступенчатого" метода постепенного наращивания учебной нагрузки в первом классе обеспечивается организация адаптационного периода. В 1-ом классе каждый день проводится 3 урока.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Во время прогулки, динамической паузы происходит уточнение первоначальных математических представлений, используются упражнения по развитию коммуникативной функции.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Домашние задания даются с учетом индивидуальных возможностей обучающихся. В 1-м классе обучение осуществляется без обязательных домашних заданий, следовательно, без записей в классном журнале. Допустимо предлагать первоклассникам только творческие задания познавательного характера, выполняемые исключительно по желанию </w:t>
      </w:r>
      <w:proofErr w:type="gramStart"/>
      <w:r w:rsidRPr="0065707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7074">
        <w:rPr>
          <w:rFonts w:ascii="Times New Roman" w:hAnsi="Times New Roman" w:cs="Times New Roman"/>
          <w:sz w:val="24"/>
          <w:szCs w:val="24"/>
        </w:rPr>
        <w:t xml:space="preserve">. Цель таких заданий - формирование у обучающихся внешних и внутренних стимулов к самостоятельной домашней работе.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>В 1-й четверти возможны только задания организационного характера (приготовить и принести завтра к уроку спортивную форму, природный материал).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 Во 2-й четверти - познавательные задания, для выполнения которых не требуется специально организованного рабочего места.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С 3-й четверти допустимо завершение в домашних условиях работы, начатой в классе (за исключением предмета "Технология"). Общее время на их выполнение не должно превышать 15 минут.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Со второго класса задания по предметам рекомендуется предлагать по принципу "минимакс": часть задания по предмету обязательна для выполнения, часть - по желанию обучающегося. </w:t>
      </w:r>
    </w:p>
    <w:p w:rsidR="00BD22BB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 xml:space="preserve">Время выполнения домашнего задания не должно превышать границ, которые предусмотрены Гигиеническими нормативами и Санитарно-эпидемиологическими требованиями. Общее время выполнения заданий по всем учебным предметам (вместе с чтением) в 3-м классе - до 1,5 часов (90 минут), в 4 -м - до 2 часов (120 минут). Расписание </w:t>
      </w:r>
      <w:r w:rsidRPr="00657074">
        <w:rPr>
          <w:rFonts w:ascii="Times New Roman" w:hAnsi="Times New Roman" w:cs="Times New Roman"/>
          <w:sz w:val="24"/>
          <w:szCs w:val="24"/>
        </w:rPr>
        <w:lastRenderedPageBreak/>
        <w:t xml:space="preserve">уроков составляется отдельно для обязательной, внеурочной деятельности (в том числе коррекционно-развивающей области). Между последним уроком и началом внеурочной деятельности рекомендуется устраивать перерыв продолжительностью не менее 45 минут. </w:t>
      </w:r>
      <w:proofErr w:type="gramStart"/>
      <w:r w:rsidRPr="00657074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в неделю на занятия внеурочной деятельностью, составляет не более 10 часов (в том числе из них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57074">
        <w:rPr>
          <w:rFonts w:ascii="Times New Roman" w:hAnsi="Times New Roman" w:cs="Times New Roman"/>
          <w:sz w:val="24"/>
          <w:szCs w:val="24"/>
        </w:rPr>
        <w:t xml:space="preserve"> часов в неделю на коррекционно-образовательную область в течение всего срока обучения на уровне начального общего образования) и определяется приказом образовательной организации (пункт 3.4.16.</w:t>
      </w:r>
      <w:proofErr w:type="gramEnd"/>
      <w:r w:rsidRPr="00657074"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Санитарно-эпидемиологических требований). </w:t>
      </w:r>
    </w:p>
    <w:p w:rsidR="00BD22BB" w:rsidRPr="00657074" w:rsidRDefault="00BD22BB" w:rsidP="00BD22BB">
      <w:pPr>
        <w:rPr>
          <w:rFonts w:ascii="Times New Roman" w:hAnsi="Times New Roman" w:cs="Times New Roman"/>
          <w:sz w:val="24"/>
          <w:szCs w:val="24"/>
        </w:rPr>
      </w:pPr>
      <w:r w:rsidRPr="00657074">
        <w:rPr>
          <w:rFonts w:ascii="Times New Roman" w:hAnsi="Times New Roman" w:cs="Times New Roman"/>
          <w:sz w:val="24"/>
          <w:szCs w:val="24"/>
        </w:rPr>
        <w:t>В учебном плане количество часов в неделю на коррекционно-развивающие курсы указано на одного обучающегося.</w:t>
      </w:r>
    </w:p>
    <w:p w:rsidR="002C3A5F" w:rsidRDefault="002C3A5F"/>
    <w:sectPr w:rsidR="002C3A5F" w:rsidSect="00BD22BB">
      <w:pgSz w:w="11906" w:h="16838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F26"/>
    <w:rsid w:val="002C3A5F"/>
    <w:rsid w:val="00A82FC9"/>
    <w:rsid w:val="00B64952"/>
    <w:rsid w:val="00BD22BB"/>
    <w:rsid w:val="00C619DD"/>
    <w:rsid w:val="00C9330F"/>
    <w:rsid w:val="00D368AC"/>
    <w:rsid w:val="00DE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2B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BD22B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D22BB"/>
    <w:pPr>
      <w:ind w:firstLine="0"/>
    </w:pPr>
    <w:rPr>
      <w:rFonts w:eastAsiaTheme="minorEastAsia"/>
    </w:rPr>
  </w:style>
  <w:style w:type="paragraph" w:customStyle="1" w:styleId="a6">
    <w:name w:val="Центрированный (таблица)"/>
    <w:basedOn w:val="a5"/>
    <w:next w:val="a"/>
    <w:uiPriority w:val="99"/>
    <w:rsid w:val="00BD22BB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93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B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22BB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sz w:val="22"/>
    </w:rPr>
  </w:style>
  <w:style w:type="character" w:customStyle="1" w:styleId="a4">
    <w:name w:val="Основной текст Знак"/>
    <w:basedOn w:val="a0"/>
    <w:link w:val="a3"/>
    <w:rsid w:val="00BD22B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D22BB"/>
    <w:pPr>
      <w:ind w:firstLine="0"/>
    </w:pPr>
    <w:rPr>
      <w:rFonts w:eastAsiaTheme="minorEastAsia"/>
    </w:rPr>
  </w:style>
  <w:style w:type="paragraph" w:customStyle="1" w:styleId="a6">
    <w:name w:val="Центрированный (таблица)"/>
    <w:basedOn w:val="a5"/>
    <w:next w:val="a"/>
    <w:uiPriority w:val="99"/>
    <w:rsid w:val="00BD22BB"/>
    <w:pPr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C933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3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2024-07-29T09:53:00Z</cp:lastPrinted>
  <dcterms:created xsi:type="dcterms:W3CDTF">2023-08-09T08:22:00Z</dcterms:created>
  <dcterms:modified xsi:type="dcterms:W3CDTF">2024-10-10T08:40:00Z</dcterms:modified>
</cp:coreProperties>
</file>