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E3" w:rsidRDefault="007331E3" w:rsidP="007331E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7331E3" w:rsidRDefault="007331E3" w:rsidP="0073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заседании педсовета</w:t>
      </w:r>
    </w:p>
    <w:p w:rsidR="007331E3" w:rsidRDefault="007331E3" w:rsidP="0073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 от 15.04.2024  г.  № 5</w:t>
      </w:r>
    </w:p>
    <w:p w:rsidR="007331E3" w:rsidRDefault="007331E3" w:rsidP="0073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школы </w:t>
      </w:r>
    </w:p>
    <w:p w:rsidR="007331E3" w:rsidRDefault="007331E3" w:rsidP="0073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E3" w:rsidRDefault="007331E3" w:rsidP="0073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________________П.В. Сеин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31E3" w:rsidRDefault="007331E3" w:rsidP="00733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1E3" w:rsidRDefault="007331E3" w:rsidP="00733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7331E3" w:rsidRDefault="007331E3" w:rsidP="00733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программы профессионального обучения – программы профессиональной подготовки </w:t>
      </w:r>
    </w:p>
    <w:p w:rsidR="007331E3" w:rsidRDefault="007331E3" w:rsidP="00733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Областного казенного общеобразовательного учреждения</w:t>
      </w:r>
    </w:p>
    <w:p w:rsidR="007331E3" w:rsidRDefault="007331E3" w:rsidP="00733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7331E3" w:rsidRDefault="007331E3" w:rsidP="007331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год</w:t>
      </w:r>
    </w:p>
    <w:p w:rsidR="007331E3" w:rsidRDefault="007331E3" w:rsidP="00733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b/>
          <w:sz w:val="24"/>
          <w:szCs w:val="24"/>
        </w:rPr>
        <w:t>16675 Повар</w:t>
      </w:r>
    </w:p>
    <w:p w:rsidR="00AD2B96" w:rsidRPr="0091484E" w:rsidRDefault="007331E3" w:rsidP="00AD2B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по профессии: повар 2 разряд </w:t>
      </w:r>
    </w:p>
    <w:tbl>
      <w:tblPr>
        <w:tblStyle w:val="a3"/>
        <w:tblW w:w="9503" w:type="dxa"/>
        <w:tblInd w:w="0" w:type="dxa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993"/>
        <w:gridCol w:w="992"/>
        <w:gridCol w:w="1173"/>
      </w:tblGrid>
      <w:tr w:rsidR="00AD2B96" w:rsidRPr="0091484E" w:rsidTr="00CC0A1F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Циклы, курсы,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</w:tr>
      <w:tr w:rsidR="00AD2B96" w:rsidRPr="0091484E" w:rsidTr="00CC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96" w:rsidRPr="0091484E" w:rsidRDefault="00AD2B96" w:rsidP="00CC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96" w:rsidRPr="0091484E" w:rsidRDefault="00AD2B96" w:rsidP="00CC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96" w:rsidRPr="0091484E" w:rsidRDefault="00AD2B96" w:rsidP="00CC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Адаптационный 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делового и творческого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экономических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Социально-бытовая адаптация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пищевых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Оборудование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Основы калькуляции и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2B96" w:rsidRPr="0091484E" w:rsidTr="00CC0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D2B96" w:rsidRPr="0091484E" w:rsidTr="00CC0A1F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96" w:rsidRPr="0091484E" w:rsidRDefault="00AD2B96" w:rsidP="00CC0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96" w:rsidRPr="0091484E" w:rsidRDefault="00AD2B96" w:rsidP="00AD2B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5BF" w:rsidRPr="00F155BF" w:rsidRDefault="00F155BF" w:rsidP="00AD2B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55B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учебному плану</w:t>
      </w:r>
    </w:p>
    <w:p w:rsidR="00F155BF" w:rsidRPr="007057D4" w:rsidRDefault="00F155BF" w:rsidP="00F15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подготовку обучающихся  с ограниченными возможностями здоровья, имеющими умственную отсталость (интеллектуальные нарушения) по рабочей профессии «Повар»   2  разряда без получения среднего профессионального образования и повышения уровня образования. 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Учебный план представляет собой документ, который определяет качественные и количественные характеристики адаптированной образовательной программы профессионального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16675 Повар: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объемные параметры учебной нагрузки в целом, по годам обучения и по семестрам;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перечень дисциплин, профессиональных модулей и их составных элементов (специальных курсов, производственной практики);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последовательность изучения учебных дисциплин и профессиональных модулей;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виды учебных занятий;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распределение форм промежуточной аттестации по годам обучения и по семестрам;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распределение по семестрам и объемные показатели подготовки и проведения итоговой аттестации.</w:t>
      </w:r>
    </w:p>
    <w:p w:rsidR="00F155BF" w:rsidRPr="007057D4" w:rsidRDefault="00F155BF" w:rsidP="00F15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Нормативный срок обучения - 1 год 09 месяцев; продолжительность освоения образовательной программы – 71 неделя, из них 70 недель отводится на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учебным дисциплинам, междисциплинарным курсам, прохождение учебной практики; 1 неделя – на итоговую аттестацию; общая продолжительность каникул составляет 13 недель.</w:t>
      </w:r>
    </w:p>
    <w:p w:rsidR="00F155BF" w:rsidRPr="007057D4" w:rsidRDefault="00F155BF" w:rsidP="00F155B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Максимальный объем обязательной аудиторной учебной нагрузки составляет 34 академических часа в неделю, включая все виды аудиторной учебной работы по освоению адаптированной основной образовательной программы профессионального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«Повар».</w:t>
      </w:r>
    </w:p>
    <w:p w:rsidR="00F155BF" w:rsidRPr="007057D4" w:rsidRDefault="00F155BF" w:rsidP="00F155BF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предусматривает: </w:t>
      </w:r>
    </w:p>
    <w:p w:rsidR="00F155BF" w:rsidRPr="007057D4" w:rsidRDefault="00F155BF" w:rsidP="00F155BF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теоретическое обучение (адаптационный цикл,  специальные курсы);</w:t>
      </w:r>
    </w:p>
    <w:p w:rsidR="00F155BF" w:rsidRPr="007057D4" w:rsidRDefault="00F155BF" w:rsidP="00F155BF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практическое обучение (производственное обучение, производственная практика);</w:t>
      </w:r>
    </w:p>
    <w:p w:rsidR="00F155BF" w:rsidRPr="007057D4" w:rsidRDefault="00F155BF" w:rsidP="00F155BF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 государственная итоговая аттестация;</w:t>
      </w:r>
    </w:p>
    <w:p w:rsidR="00F155BF" w:rsidRPr="007057D4" w:rsidRDefault="00F155BF" w:rsidP="00F155BF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квалификационный экзамен.</w:t>
      </w:r>
      <w:r w:rsidRPr="007057D4">
        <w:rPr>
          <w:rFonts w:ascii="Times New Roman" w:hAnsi="Times New Roman" w:cs="Times New Roman"/>
          <w:sz w:val="24"/>
          <w:szCs w:val="24"/>
        </w:rPr>
        <w:tab/>
      </w:r>
      <w:r w:rsidRPr="007057D4">
        <w:rPr>
          <w:rFonts w:ascii="Times New Roman" w:hAnsi="Times New Roman" w:cs="Times New Roman"/>
          <w:sz w:val="24"/>
          <w:szCs w:val="24"/>
        </w:rPr>
        <w:tab/>
      </w:r>
      <w:r w:rsidRPr="007057D4">
        <w:rPr>
          <w:rFonts w:ascii="Times New Roman" w:hAnsi="Times New Roman" w:cs="Times New Roman"/>
          <w:sz w:val="24"/>
          <w:szCs w:val="24"/>
        </w:rPr>
        <w:tab/>
      </w:r>
    </w:p>
    <w:p w:rsidR="00F155BF" w:rsidRPr="007057D4" w:rsidRDefault="00F155BF" w:rsidP="00F155B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Адаптационный учебный ци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ючает изучение следующих дисциплин:</w:t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основы делового и творческого письма;</w:t>
      </w:r>
      <w:r w:rsidRPr="007057D4">
        <w:rPr>
          <w:rFonts w:ascii="Times New Roman" w:hAnsi="Times New Roman" w:cs="Times New Roman"/>
          <w:sz w:val="24"/>
          <w:szCs w:val="24"/>
        </w:rPr>
        <w:tab/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 основы экономических знаний;</w:t>
      </w:r>
      <w:r w:rsidRPr="007057D4">
        <w:rPr>
          <w:rFonts w:ascii="Times New Roman" w:hAnsi="Times New Roman" w:cs="Times New Roman"/>
          <w:sz w:val="24"/>
          <w:szCs w:val="24"/>
        </w:rPr>
        <w:tab/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обществознание;</w:t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этика и психология семейной жизни;</w:t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социально-бытовая адаптация;</w:t>
      </w:r>
    </w:p>
    <w:p w:rsidR="00F155BF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физкультура;</w:t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безопасности и защиты Родины.</w:t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Спецкурсы:</w:t>
      </w:r>
    </w:p>
    <w:p w:rsidR="00F155BF" w:rsidRPr="007057D4" w:rsidRDefault="00F155BF" w:rsidP="00F155BF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основы микробиологии, физиологии питания, санитарии, гигиены;</w:t>
      </w:r>
    </w:p>
    <w:p w:rsidR="00F155BF" w:rsidRPr="007057D4" w:rsidRDefault="00F155BF" w:rsidP="00F155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основы  товароведения пищевых продуктов</w:t>
      </w:r>
    </w:p>
    <w:p w:rsidR="00F155BF" w:rsidRPr="007057D4" w:rsidRDefault="00F155BF" w:rsidP="00F155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 оборудование предприятий общественного питания</w:t>
      </w:r>
    </w:p>
    <w:p w:rsidR="00F155BF" w:rsidRPr="007057D4" w:rsidRDefault="00F155BF" w:rsidP="00F155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организация производства предприятий общественного питания</w:t>
      </w:r>
    </w:p>
    <w:p w:rsidR="00F155BF" w:rsidRPr="007057D4" w:rsidRDefault="00F155BF" w:rsidP="00F155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 основы калькуляции и учета</w:t>
      </w:r>
    </w:p>
    <w:p w:rsidR="00F155BF" w:rsidRPr="007057D4" w:rsidRDefault="00F155BF" w:rsidP="00F155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 охрана труда</w:t>
      </w:r>
    </w:p>
    <w:p w:rsidR="00F155BF" w:rsidRPr="007057D4" w:rsidRDefault="00F155BF" w:rsidP="00F155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кулинария.</w:t>
      </w:r>
      <w:r w:rsidRPr="007057D4">
        <w:rPr>
          <w:rFonts w:ascii="Times New Roman" w:hAnsi="Times New Roman" w:cs="Times New Roman"/>
          <w:sz w:val="24"/>
          <w:szCs w:val="24"/>
        </w:rPr>
        <w:tab/>
      </w:r>
    </w:p>
    <w:p w:rsidR="00F155BF" w:rsidRPr="007057D4" w:rsidRDefault="00F155BF" w:rsidP="00F1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Содержание адаптационного цикла,  специальных курсов адаптировано к уровню интеллектуального развития и базовой подготовки обучающихся. Проведение текущего контроля успеваемости, промежуточной и государственной итоговой аттестации обучающихся осуществляется с учетом ограничений их здоровья и развития каждого обучающегося.</w:t>
      </w:r>
    </w:p>
    <w:p w:rsidR="00F155BF" w:rsidRPr="007057D4" w:rsidRDefault="00F155BF" w:rsidP="00F15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Работа с учебной литературой в связи с невысокой скоростью чтения частично заменяется разработанными преподавателями адаптированными информационными материалами в комплекте с опорными конспектами, схемами деятельности, карточками-заданиями, наглядным матери</w:t>
      </w:r>
      <w:r>
        <w:rPr>
          <w:rFonts w:ascii="Times New Roman" w:hAnsi="Times New Roman" w:cs="Times New Roman"/>
          <w:sz w:val="24"/>
          <w:szCs w:val="24"/>
        </w:rPr>
        <w:t>алом (рисунки, образцы и т.д.).</w:t>
      </w:r>
    </w:p>
    <w:p w:rsidR="00317412" w:rsidRDefault="00317412"/>
    <w:sectPr w:rsidR="00317412" w:rsidSect="007331E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CA"/>
    <w:rsid w:val="0003386C"/>
    <w:rsid w:val="00317412"/>
    <w:rsid w:val="00352955"/>
    <w:rsid w:val="003836CA"/>
    <w:rsid w:val="004121BC"/>
    <w:rsid w:val="005729FD"/>
    <w:rsid w:val="007331E3"/>
    <w:rsid w:val="00AD2B96"/>
    <w:rsid w:val="00F1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F155BF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rsid w:val="00F155BF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E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1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F155BF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rsid w:val="00F155B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2024-07-29T09:24:00Z</cp:lastPrinted>
  <dcterms:created xsi:type="dcterms:W3CDTF">2024-05-17T05:56:00Z</dcterms:created>
  <dcterms:modified xsi:type="dcterms:W3CDTF">2024-10-10T08:39:00Z</dcterms:modified>
</cp:coreProperties>
</file>