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73" w:rsidRDefault="00CC5273" w:rsidP="00CC5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A06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В мире красок</w:t>
      </w:r>
      <w:r w:rsidRPr="00BB4A0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5273" w:rsidRDefault="00CC5273" w:rsidP="00CC5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Стартовый уровень</w:t>
      </w:r>
    </w:p>
    <w:p w:rsidR="00CC5273" w:rsidRDefault="00CC5273" w:rsidP="00CC5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5273">
        <w:rPr>
          <w:rFonts w:ascii="Times New Roman" w:hAnsi="Times New Roman" w:cs="Times New Roman"/>
          <w:sz w:val="28"/>
          <w:szCs w:val="28"/>
        </w:rPr>
        <w:t xml:space="preserve">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Рисование доставляет детям массу положительных эмоций, показывает возможность использования хорошо знакомых им предметов в качестве художественных материалов, удивляет своей непредсказуемостью. Занятия, основанные на </w:t>
      </w:r>
      <w:proofErr w:type="gramStart"/>
      <w:r w:rsidRPr="00CC5273">
        <w:rPr>
          <w:rFonts w:ascii="Times New Roman" w:hAnsi="Times New Roman" w:cs="Times New Roman"/>
          <w:sz w:val="28"/>
          <w:szCs w:val="28"/>
        </w:rPr>
        <w:t>использовании</w:t>
      </w:r>
      <w:proofErr w:type="gramEnd"/>
      <w:r w:rsidRPr="00CC5273">
        <w:rPr>
          <w:rFonts w:ascii="Times New Roman" w:hAnsi="Times New Roman" w:cs="Times New Roman"/>
          <w:sz w:val="28"/>
          <w:szCs w:val="28"/>
        </w:rPr>
        <w:t xml:space="preserve"> многообразных художественных техник рисования, способствуют развитию детского творческого воображения, художественного мышления и творческого потенциала.</w:t>
      </w:r>
    </w:p>
    <w:p w:rsidR="00CC5273" w:rsidRDefault="00CC5273" w:rsidP="00CC5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C527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273">
        <w:rPr>
          <w:rFonts w:ascii="Times New Roman" w:hAnsi="Times New Roman" w:cs="Times New Roman"/>
          <w:sz w:val="28"/>
          <w:szCs w:val="28"/>
        </w:rPr>
        <w:t>Создание условий для формирования творческой личности ребенка средствами изобразительного искусства, обогащение культуры обучающихся.</w:t>
      </w:r>
    </w:p>
    <w:p w:rsidR="00CC5273" w:rsidRDefault="00CC5273" w:rsidP="00CC5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C5273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программы</w:t>
      </w:r>
      <w:r w:rsidRPr="00CC5273">
        <w:rPr>
          <w:rFonts w:ascii="Times New Roman" w:hAnsi="Times New Roman" w:cs="Times New Roman"/>
          <w:sz w:val="28"/>
          <w:szCs w:val="28"/>
        </w:rPr>
        <w:t xml:space="preserve"> дети познакомятся с историей живописи, разными жанрами, свойствами </w:t>
      </w:r>
      <w:proofErr w:type="gramStart"/>
      <w:r w:rsidRPr="00CC5273">
        <w:rPr>
          <w:rFonts w:ascii="Times New Roman" w:hAnsi="Times New Roman" w:cs="Times New Roman"/>
          <w:sz w:val="28"/>
          <w:szCs w:val="28"/>
        </w:rPr>
        <w:t>изобразительных</w:t>
      </w:r>
      <w:proofErr w:type="gramEnd"/>
      <w:r w:rsidRPr="00CC5273">
        <w:rPr>
          <w:rFonts w:ascii="Times New Roman" w:hAnsi="Times New Roman" w:cs="Times New Roman"/>
          <w:sz w:val="28"/>
          <w:szCs w:val="28"/>
        </w:rPr>
        <w:t xml:space="preserve"> материалов, с цветовой гаммой.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273">
        <w:rPr>
          <w:rFonts w:ascii="Times New Roman" w:hAnsi="Times New Roman" w:cs="Times New Roman"/>
          <w:sz w:val="28"/>
          <w:szCs w:val="28"/>
        </w:rPr>
        <w:t>Выработают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273">
        <w:rPr>
          <w:rFonts w:ascii="Times New Roman" w:hAnsi="Times New Roman" w:cs="Times New Roman"/>
          <w:sz w:val="28"/>
          <w:szCs w:val="28"/>
        </w:rPr>
        <w:t>навыки творческой самостоятельной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273">
        <w:rPr>
          <w:rFonts w:ascii="Times New Roman" w:hAnsi="Times New Roman" w:cs="Times New Roman"/>
          <w:sz w:val="28"/>
          <w:szCs w:val="28"/>
        </w:rPr>
        <w:t>Научатся рисовать с образца, передавать форму, пропорции, цвет</w:t>
      </w:r>
      <w:r>
        <w:rPr>
          <w:rFonts w:ascii="Times New Roman" w:hAnsi="Times New Roman" w:cs="Times New Roman"/>
          <w:sz w:val="28"/>
          <w:szCs w:val="28"/>
        </w:rPr>
        <w:t>. Появится интерес к живописи и</w:t>
      </w:r>
      <w:r w:rsidRPr="00CC5273">
        <w:rPr>
          <w:rFonts w:ascii="Times New Roman" w:hAnsi="Times New Roman" w:cs="Times New Roman"/>
          <w:sz w:val="28"/>
          <w:szCs w:val="28"/>
        </w:rPr>
        <w:t xml:space="preserve"> рисованию.</w:t>
      </w:r>
    </w:p>
    <w:p w:rsidR="00CC5273" w:rsidRDefault="00CC5273" w:rsidP="00CC52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273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273">
        <w:rPr>
          <w:rFonts w:ascii="Times New Roman" w:hAnsi="Times New Roman" w:cs="Times New Roman"/>
          <w:sz w:val="28"/>
          <w:szCs w:val="28"/>
        </w:rPr>
        <w:t>При реализации этой программы дети ознакомятся с картинами художников под названием «натюрморт»,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273">
        <w:rPr>
          <w:rFonts w:ascii="Times New Roman" w:hAnsi="Times New Roman" w:cs="Times New Roman"/>
          <w:sz w:val="28"/>
          <w:szCs w:val="28"/>
        </w:rPr>
        <w:t>с жанром «пейзаж», «портрет»; с основами цветоведения, приемами работы живописными материалами и инструментами, графическими материалами и инструментами,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273">
        <w:rPr>
          <w:rFonts w:ascii="Times New Roman" w:hAnsi="Times New Roman" w:cs="Times New Roman"/>
          <w:sz w:val="28"/>
          <w:szCs w:val="28"/>
        </w:rPr>
        <w:t xml:space="preserve">восковыми мелками, с формообразованием, с работой в технике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5273">
        <w:rPr>
          <w:rFonts w:ascii="Times New Roman" w:hAnsi="Times New Roman" w:cs="Times New Roman"/>
          <w:sz w:val="28"/>
          <w:szCs w:val="28"/>
        </w:rPr>
        <w:t>Монотипия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52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C5273">
        <w:rPr>
          <w:rFonts w:ascii="Times New Roman" w:hAnsi="Times New Roman" w:cs="Times New Roman"/>
          <w:sz w:val="28"/>
          <w:szCs w:val="28"/>
        </w:rPr>
        <w:t>Граттаж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52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5273">
        <w:rPr>
          <w:rFonts w:ascii="Times New Roman" w:hAnsi="Times New Roman" w:cs="Times New Roman"/>
          <w:sz w:val="28"/>
          <w:szCs w:val="28"/>
        </w:rPr>
        <w:t>Эстамп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52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5273">
        <w:rPr>
          <w:rFonts w:ascii="Times New Roman" w:hAnsi="Times New Roman" w:cs="Times New Roman"/>
          <w:sz w:val="28"/>
          <w:szCs w:val="28"/>
        </w:rPr>
        <w:t>Печать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5273">
        <w:rPr>
          <w:rFonts w:ascii="Times New Roman" w:hAnsi="Times New Roman" w:cs="Times New Roman"/>
          <w:sz w:val="28"/>
          <w:szCs w:val="28"/>
        </w:rPr>
        <w:t>. Поэкспериментируют с бумажной пластикой, пластилинографией.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273">
        <w:rPr>
          <w:rFonts w:ascii="Times New Roman" w:hAnsi="Times New Roman" w:cs="Times New Roman"/>
          <w:sz w:val="28"/>
          <w:szCs w:val="28"/>
        </w:rPr>
        <w:t xml:space="preserve">Поработают </w:t>
      </w:r>
      <w:r>
        <w:rPr>
          <w:rFonts w:ascii="Times New Roman" w:hAnsi="Times New Roman" w:cs="Times New Roman"/>
          <w:sz w:val="28"/>
          <w:szCs w:val="28"/>
        </w:rPr>
        <w:t>с элементами дизайна.</w:t>
      </w:r>
      <w:bookmarkStart w:id="0" w:name="_GoBack"/>
      <w:bookmarkEnd w:id="0"/>
    </w:p>
    <w:p w:rsidR="00CC5273" w:rsidRPr="00CC5273" w:rsidRDefault="00CC5273" w:rsidP="00CC52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8C6" w:rsidRDefault="00B118C6"/>
    <w:sectPr w:rsidR="00B1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273"/>
    <w:rsid w:val="00B118C6"/>
    <w:rsid w:val="00C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2024-10-22T09:16:00Z</dcterms:created>
  <dcterms:modified xsi:type="dcterms:W3CDTF">2024-10-22T09:22:00Z</dcterms:modified>
</cp:coreProperties>
</file>