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C6" w:rsidRDefault="00BB4A06" w:rsidP="00BB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4A06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«Фантазёры»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A06" w:rsidRDefault="00BB4A06" w:rsidP="00BB4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bookmarkEnd w:id="0"/>
    <w:p w:rsidR="00BB4A06" w:rsidRP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B4A06">
        <w:rPr>
          <w:color w:val="000000"/>
          <w:sz w:val="28"/>
          <w:szCs w:val="28"/>
        </w:rPr>
        <w:t>Программа</w:t>
      </w:r>
      <w:r>
        <w:rPr>
          <w:color w:val="000000"/>
          <w:sz w:val="28"/>
          <w:szCs w:val="28"/>
        </w:rPr>
        <w:t xml:space="preserve"> «Фантазёры»</w:t>
      </w:r>
      <w:r w:rsidRPr="00BB4A06">
        <w:rPr>
          <w:color w:val="000000"/>
          <w:sz w:val="28"/>
          <w:szCs w:val="28"/>
        </w:rPr>
        <w:t> помогает решать проблемы социализации детей с умственной отсталостью (вариант 2), а также создает благоприятные условия для их творческой деятельности, самореализации и адаптации. Материал для поделок берутся в природе (даже, если изделия изготавливаются из бумаги), сама природа подсказывает темы занятий и сюжеты для изготовления изделий. А работа с бросовым материалом прекрасно развивает фантазию.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B4A06">
        <w:rPr>
          <w:color w:val="000000"/>
          <w:sz w:val="28"/>
          <w:szCs w:val="28"/>
        </w:rPr>
        <w:t xml:space="preserve">Так же работа с разными природными и бросовыми материалами имеет </w:t>
      </w:r>
      <w:proofErr w:type="gramStart"/>
      <w:r w:rsidRPr="00BB4A06">
        <w:rPr>
          <w:color w:val="000000"/>
          <w:sz w:val="28"/>
          <w:szCs w:val="28"/>
        </w:rPr>
        <w:t>большое</w:t>
      </w:r>
      <w:proofErr w:type="gramEnd"/>
      <w:r w:rsidRPr="00BB4A06">
        <w:rPr>
          <w:color w:val="000000"/>
          <w:sz w:val="28"/>
          <w:szCs w:val="28"/>
        </w:rPr>
        <w:t xml:space="preserve"> значение для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Дети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определенный эстетический вкус. Результат этих занятий не только конкретный – поделки, но и невидимый для глаз – развитие наблюдательности и пространственного воображения.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B4A06">
        <w:rPr>
          <w:b/>
          <w:color w:val="000000"/>
          <w:sz w:val="28"/>
          <w:szCs w:val="28"/>
        </w:rPr>
        <w:t>Цель программы:</w:t>
      </w:r>
      <w:r>
        <w:rPr>
          <w:color w:val="000000"/>
          <w:sz w:val="28"/>
          <w:szCs w:val="28"/>
        </w:rPr>
        <w:t xml:space="preserve"> </w:t>
      </w:r>
      <w:r w:rsidRPr="00BB4A06">
        <w:rPr>
          <w:color w:val="000000"/>
          <w:sz w:val="28"/>
          <w:szCs w:val="28"/>
        </w:rPr>
        <w:t>Развитие творческого потенциала личности ребенка с ментальными нарушениями (Вариант 2) через работу с природными и бросовыми материалами, активизации познавательной и творческой деятельности, развитие эстетических чувств и образного мышления.</w:t>
      </w:r>
    </w:p>
    <w:p w:rsidR="00BB4A06" w:rsidRP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B4A06">
        <w:rPr>
          <w:color w:val="000000"/>
          <w:sz w:val="28"/>
          <w:szCs w:val="28"/>
        </w:rPr>
        <w:t>Освоение обучающимся АДОП "Фантазёры" предполагает достижение ими следующих результатов</w:t>
      </w:r>
      <w:r>
        <w:rPr>
          <w:color w:val="000000"/>
          <w:sz w:val="28"/>
          <w:szCs w:val="28"/>
        </w:rPr>
        <w:t xml:space="preserve"> (</w:t>
      </w:r>
      <w:r w:rsidRPr="00BB4A06">
        <w:rPr>
          <w:b/>
          <w:color w:val="000000"/>
          <w:sz w:val="28"/>
          <w:szCs w:val="28"/>
        </w:rPr>
        <w:t>ожидаемые результаты</w:t>
      </w:r>
      <w:r>
        <w:rPr>
          <w:color w:val="000000"/>
          <w:sz w:val="28"/>
          <w:szCs w:val="28"/>
        </w:rPr>
        <w:t>)</w:t>
      </w:r>
      <w:r w:rsidRPr="00BB4A06">
        <w:rPr>
          <w:color w:val="000000"/>
          <w:sz w:val="28"/>
          <w:szCs w:val="28"/>
        </w:rPr>
        <w:t>: </w:t>
      </w:r>
      <w:proofErr w:type="gramEnd"/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4A06">
        <w:rPr>
          <w:color w:val="000000"/>
          <w:sz w:val="28"/>
          <w:szCs w:val="28"/>
        </w:rPr>
        <w:t>иметь представление о работе с природным материалом и вторсырьем, как о виде художественного творчества; 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4A06">
        <w:rPr>
          <w:color w:val="000000"/>
          <w:sz w:val="28"/>
          <w:szCs w:val="28"/>
        </w:rPr>
        <w:t>уметь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 </w:t>
      </w:r>
    </w:p>
    <w:p w:rsidR="00BB4A06" w:rsidRP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4A06">
        <w:rPr>
          <w:color w:val="000000"/>
          <w:sz w:val="28"/>
          <w:szCs w:val="28"/>
        </w:rPr>
        <w:t>способность правильно, в соответствии с заданием, передать цвет и форму; 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A06">
        <w:rPr>
          <w:color w:val="000000"/>
          <w:sz w:val="28"/>
          <w:szCs w:val="28"/>
        </w:rPr>
        <w:t xml:space="preserve">знать названия и особенности </w:t>
      </w:r>
      <w:proofErr w:type="gramStart"/>
      <w:r w:rsidRPr="00BB4A06">
        <w:rPr>
          <w:color w:val="000000"/>
          <w:sz w:val="28"/>
          <w:szCs w:val="28"/>
        </w:rPr>
        <w:t>используемых</w:t>
      </w:r>
      <w:proofErr w:type="gramEnd"/>
      <w:r w:rsidRPr="00BB4A06">
        <w:rPr>
          <w:color w:val="000000"/>
          <w:sz w:val="28"/>
          <w:szCs w:val="28"/>
        </w:rPr>
        <w:t xml:space="preserve"> природных материалов; 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4A06">
        <w:rPr>
          <w:color w:val="000000"/>
          <w:sz w:val="28"/>
          <w:szCs w:val="28"/>
        </w:rPr>
        <w:t>знать название и особенности дополнительных материалов (пластилин, клей, бумага, и др.) и инструментов; 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4A06">
        <w:rPr>
          <w:color w:val="000000"/>
          <w:sz w:val="28"/>
          <w:szCs w:val="28"/>
        </w:rPr>
        <w:t xml:space="preserve">знать правила организации рабочего места; 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4A06">
        <w:rPr>
          <w:color w:val="000000"/>
          <w:sz w:val="28"/>
          <w:szCs w:val="28"/>
        </w:rPr>
        <w:t>владеть навыками   работы в коллективе, сотрудничать с окружающими; улучшение качества разговорной речи; 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B4A06">
        <w:rPr>
          <w:color w:val="000000"/>
          <w:sz w:val="28"/>
          <w:szCs w:val="28"/>
        </w:rPr>
        <w:t>активно взаимодействовать со сверстниками и педагогом.</w:t>
      </w:r>
    </w:p>
    <w:p w:rsidR="00BB4A06" w:rsidRDefault="00BB4A06" w:rsidP="00BB4A0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B4A06">
        <w:rPr>
          <w:b/>
          <w:color w:val="000000"/>
          <w:sz w:val="28"/>
          <w:szCs w:val="28"/>
        </w:rPr>
        <w:t>Содержание программы</w:t>
      </w:r>
      <w:r>
        <w:rPr>
          <w:b/>
          <w:color w:val="000000"/>
          <w:sz w:val="28"/>
          <w:szCs w:val="28"/>
        </w:rPr>
        <w:t>:</w:t>
      </w:r>
    </w:p>
    <w:p w:rsidR="00BB4A06" w:rsidRP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BB4A06">
        <w:rPr>
          <w:color w:val="000000"/>
          <w:sz w:val="28"/>
          <w:szCs w:val="28"/>
        </w:rPr>
        <w:t>В ходе реализации программы дети ознакомятся с бумагой (цвет, плотность и др.), бросовым и природным материалом: палочками, ракушками, ягодами рябины, семенами яблок, тыквы, кабачков, крылатками клена, ягодами шиповника, стаканчиками, бутылками и т.п.</w:t>
      </w:r>
      <w:proofErr w:type="gramEnd"/>
      <w:r w:rsidRPr="00BB4A06">
        <w:rPr>
          <w:color w:val="000000"/>
          <w:sz w:val="28"/>
          <w:szCs w:val="28"/>
        </w:rPr>
        <w:t xml:space="preserve"> Ознакомятся </w:t>
      </w:r>
      <w:r w:rsidRPr="00BB4A06">
        <w:rPr>
          <w:color w:val="000000"/>
          <w:sz w:val="28"/>
          <w:szCs w:val="28"/>
        </w:rPr>
        <w:lastRenderedPageBreak/>
        <w:t>с естественными формами фактуры природного материала.  В план работы входит: изготовление поделок, настенных панно, соединение отдельных частей при помощи проволоки, клея ПВА, ниток, пластилина; освоение приемов резания ножницами, склеивания</w:t>
      </w:r>
      <w:r>
        <w:rPr>
          <w:color w:val="000000"/>
          <w:sz w:val="28"/>
          <w:szCs w:val="28"/>
        </w:rPr>
        <w:t>, о</w:t>
      </w:r>
      <w:r w:rsidRPr="00BB4A06">
        <w:rPr>
          <w:color w:val="000000"/>
          <w:sz w:val="28"/>
          <w:szCs w:val="28"/>
        </w:rPr>
        <w:t>знакомление с искусством создания декоративных деревьев «Топиарий»</w:t>
      </w:r>
      <w:r>
        <w:rPr>
          <w:color w:val="000000"/>
          <w:sz w:val="28"/>
          <w:szCs w:val="28"/>
        </w:rPr>
        <w:t>, с п</w:t>
      </w:r>
      <w:r w:rsidRPr="00BB4A06">
        <w:rPr>
          <w:color w:val="000000"/>
          <w:sz w:val="28"/>
          <w:szCs w:val="28"/>
        </w:rPr>
        <w:t>лоскостны</w:t>
      </w:r>
      <w:r>
        <w:rPr>
          <w:color w:val="000000"/>
          <w:sz w:val="28"/>
          <w:szCs w:val="28"/>
        </w:rPr>
        <w:t>ми</w:t>
      </w:r>
      <w:r w:rsidRPr="00BB4A06">
        <w:rPr>
          <w:color w:val="000000"/>
          <w:sz w:val="28"/>
          <w:szCs w:val="28"/>
        </w:rPr>
        <w:t xml:space="preserve"> и объёмны</w:t>
      </w:r>
      <w:r>
        <w:rPr>
          <w:color w:val="000000"/>
          <w:sz w:val="28"/>
          <w:szCs w:val="28"/>
        </w:rPr>
        <w:t>ми</w:t>
      </w:r>
      <w:r w:rsidRPr="00BB4A06">
        <w:rPr>
          <w:color w:val="000000"/>
          <w:sz w:val="28"/>
          <w:szCs w:val="28"/>
        </w:rPr>
        <w:t xml:space="preserve"> поделк</w:t>
      </w:r>
      <w:r>
        <w:rPr>
          <w:color w:val="000000"/>
          <w:sz w:val="28"/>
          <w:szCs w:val="28"/>
        </w:rPr>
        <w:t>ам</w:t>
      </w:r>
      <w:r w:rsidRPr="00BB4A06">
        <w:rPr>
          <w:color w:val="000000"/>
          <w:sz w:val="28"/>
          <w:szCs w:val="28"/>
        </w:rPr>
        <w:t>и.</w:t>
      </w:r>
    </w:p>
    <w:p w:rsidR="00BB4A06" w:rsidRPr="00BB4A06" w:rsidRDefault="00BB4A06" w:rsidP="00BB4A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A06" w:rsidRPr="00BB4A06" w:rsidRDefault="00BB4A06" w:rsidP="00BB4A06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B4A06" w:rsidRPr="00BB4A06" w:rsidRDefault="00BB4A06" w:rsidP="00BB4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4A06" w:rsidRPr="00BB4A06" w:rsidSect="00BB4A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EF"/>
    <w:rsid w:val="00B118C6"/>
    <w:rsid w:val="00B537EF"/>
    <w:rsid w:val="00B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2024-10-22T09:17:00Z</dcterms:created>
  <dcterms:modified xsi:type="dcterms:W3CDTF">2024-10-22T09:17:00Z</dcterms:modified>
</cp:coreProperties>
</file>