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7E" w:rsidRPr="002B3A31" w:rsidRDefault="00464C7E" w:rsidP="0046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Юные столяры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64C7E" w:rsidRPr="002B3A31" w:rsidRDefault="00464C7E" w:rsidP="0046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B118C6" w:rsidRDefault="00464C7E" w:rsidP="00464C7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64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 Выполняя упражнения на пространственные построения, разучивая парные танцы и пляски, двигаясь в хороводе, дети приобретают навыки организованных, коллективных действий, учатся дисциплинированности, взаимодействию и вежливому обращению друг с другом.</w:t>
      </w:r>
      <w:r w:rsidRPr="00464C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64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программу включены: ритмика, элементы классического танца, элементы русского народного танца, элементы бального танца, элементы национального танца, постановочно-репетиционная работа.</w:t>
      </w:r>
    </w:p>
    <w:p w:rsid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C7E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64C7E">
        <w:rPr>
          <w:rFonts w:ascii="Times New Roman" w:hAnsi="Times New Roman" w:cs="Times New Roman"/>
          <w:sz w:val="28"/>
          <w:szCs w:val="28"/>
        </w:rPr>
        <w:t>общеразвивающей программы художественной направленности «Фантазия» – развитие духовных и физических особенностей личности ребёнка с ограниченными возможностями здоровья посредством танцевального искусства.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>Освоение общеразвивающей программы «Хореографический кружок «Фантазия» отслеживается по личностному компоненту творческого развития воспитанника.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4C7E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4C7E">
        <w:rPr>
          <w:rFonts w:ascii="Times New Roman" w:hAnsi="Times New Roman" w:cs="Times New Roman"/>
          <w:sz w:val="28"/>
          <w:szCs w:val="28"/>
        </w:rPr>
        <w:t>Программа предполагает формирование у ребенка навыков самостоятельного выполнения движений под музыку, развитие двигательных способностей (ловкости, подвижности, выносливости, ориентирования в пространстве), формирование выразительности (ритмичности, музыкальности, быстроте реакции, координации движений), пластической импровизации, развитие умения эмоционально выражать чувства в танце, игре музыкально-ритмическими движениями; развитие творческих способностей, мышления, воображения, памяти; воспитание морально-волевых, эстетических качеств и интереса к танцевальному искусству.</w:t>
      </w:r>
      <w:proofErr w:type="gramEnd"/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4C7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>Настоящая программа составлена с учетом возрастных и психофизических особенностей развития детей с ограниченными возможностями здоровья, уровня их знаний и умений и имеет художественно-эстетическую направленность. Материал в программе расположен по степени нарастающей сложности, что способствует расширению круга знаний и умений учащихся.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>Программа состоит из следующих разделов: «Беседы по хореографическому искусству», «Танцевальная азбука», «Танец», "Творческая деятельность«.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lastRenderedPageBreak/>
        <w:t>Беседы по хореографическому искусству проводятся системно в течение всего курса обучения. Они включают в себя доступный и интересный материал по истории русского и мирового балета, по истории народного и бального танцев; общие сведения об искусстве хореографии, её специфике и особенностях. Цель занятий состоит в том, чтобы помочь учащимся ясно представить себе исторический путь развития хореографического искусства, его красоту, связь с другими видами искусства.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>Раздел «Танцевальная азбука» включает изучение основных позиций и движений классического, народно-характерного и бального танца. Упражнения способствуют гармоничному развитию тела, технического мастерства, культуры движений; воспитывают осанку, развивают гибкость и координацию движений; помогают усвоить правила хореографии.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 xml:space="preserve">Раздел «Танец» включает изучение классических этюдов, народных плясок, исторических и современных танцев. Занятия историко-бытовым и бальным танцем органически связано с усвоением норм этики, выработкой высокой культуры общения между людьми. Народно-сценический танец изучается на протяжении всего курса обучения и имеет </w:t>
      </w:r>
      <w:proofErr w:type="gramStart"/>
      <w:r w:rsidRPr="00464C7E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464C7E">
        <w:rPr>
          <w:rFonts w:ascii="Times New Roman" w:hAnsi="Times New Roman" w:cs="Times New Roman"/>
          <w:sz w:val="28"/>
          <w:szCs w:val="28"/>
        </w:rPr>
        <w:t xml:space="preserve"> значение для развития художественного творчества и танцевальной техники у учащихся.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C7E">
        <w:rPr>
          <w:rFonts w:ascii="Times New Roman" w:hAnsi="Times New Roman" w:cs="Times New Roman"/>
          <w:sz w:val="28"/>
          <w:szCs w:val="28"/>
        </w:rPr>
        <w:t xml:space="preserve">Раздел «Творческая деятельность» предоставляет возможность «стать» животным, актёрам, хореографам, исследователем, наблюдая при </w:t>
      </w:r>
      <w:proofErr w:type="gramStart"/>
      <w:r w:rsidRPr="00464C7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464C7E">
        <w:rPr>
          <w:rFonts w:ascii="Times New Roman" w:hAnsi="Times New Roman" w:cs="Times New Roman"/>
          <w:sz w:val="28"/>
          <w:szCs w:val="28"/>
        </w:rPr>
        <w:t>, насколько больше становятся свои творческие возможности, богаче фантазия. В содержание раздела входят задания по развитию ритмопластики, упражнения танцевального тренинга, инсценирование стихотворений, песен, пословиц, сказок и т.д.; этюды для развития выразительности движений.</w:t>
      </w:r>
    </w:p>
    <w:p w:rsidR="00464C7E" w:rsidRPr="00464C7E" w:rsidRDefault="00464C7E" w:rsidP="00464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C7E" w:rsidRPr="00464C7E" w:rsidRDefault="00464C7E" w:rsidP="00464C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4C7E" w:rsidRPr="0046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E"/>
    <w:rsid w:val="00183E78"/>
    <w:rsid w:val="00464C7E"/>
    <w:rsid w:val="00B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2024-10-22T11:42:00Z</dcterms:created>
  <dcterms:modified xsi:type="dcterms:W3CDTF">2024-10-22T11:53:00Z</dcterms:modified>
</cp:coreProperties>
</file>